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C9" w:rsidRDefault="000E51C9" w:rsidP="000E51C9">
      <w:pPr>
        <w:rPr>
          <w:rFonts w:ascii="Arial" w:hAnsi="Arial" w:cs="Arial"/>
          <w:b/>
          <w:bCs/>
          <w:szCs w:val="22"/>
        </w:rPr>
      </w:pPr>
    </w:p>
    <w:p w:rsidR="000E51C9" w:rsidRDefault="000E51C9" w:rsidP="000E51C9">
      <w:pPr>
        <w:rPr>
          <w:rFonts w:ascii="Arial" w:hAnsi="Arial" w:cs="Arial"/>
          <w:b/>
          <w:bCs/>
          <w:szCs w:val="22"/>
        </w:rPr>
      </w:pPr>
    </w:p>
    <w:p w:rsidR="00A007C8" w:rsidRDefault="00A007C8" w:rsidP="000E51C9">
      <w:pPr>
        <w:rPr>
          <w:rFonts w:ascii="Arial" w:hAnsi="Arial" w:cs="Arial"/>
          <w:b/>
          <w:bCs/>
          <w:szCs w:val="22"/>
        </w:rPr>
      </w:pPr>
    </w:p>
    <w:p w:rsidR="0082183C" w:rsidRDefault="0082183C" w:rsidP="000E51C9">
      <w:pPr>
        <w:rPr>
          <w:rFonts w:ascii="Arial" w:hAnsi="Arial" w:cs="Arial"/>
          <w:b/>
          <w:bCs/>
          <w:szCs w:val="22"/>
        </w:rPr>
      </w:pPr>
    </w:p>
    <w:p w:rsidR="000E51C9" w:rsidRPr="00571D66" w:rsidRDefault="000E51C9" w:rsidP="000E51C9">
      <w:pPr>
        <w:rPr>
          <w:rFonts w:ascii="Arial" w:hAnsi="Arial" w:cs="Arial"/>
          <w:b/>
          <w:bCs/>
          <w:szCs w:val="22"/>
        </w:rPr>
      </w:pPr>
      <w:r w:rsidRPr="00571D66">
        <w:rPr>
          <w:rFonts w:ascii="Arial" w:hAnsi="Arial" w:cs="Arial"/>
          <w:b/>
          <w:bCs/>
          <w:szCs w:val="22"/>
        </w:rPr>
        <w:t>By Regd. Post AD</w:t>
      </w:r>
    </w:p>
    <w:p w:rsidR="000E51C9" w:rsidRDefault="000E51C9" w:rsidP="000E51C9">
      <w:pPr>
        <w:contextualSpacing/>
        <w:rPr>
          <w:rFonts w:ascii="Arial" w:hAnsi="Arial" w:cs="Arial"/>
          <w:szCs w:val="22"/>
        </w:rPr>
      </w:pPr>
    </w:p>
    <w:p w:rsidR="000E51C9" w:rsidRPr="00571D66" w:rsidRDefault="000E51C9" w:rsidP="003A441B">
      <w:pPr>
        <w:contextualSpacing/>
        <w:rPr>
          <w:rFonts w:ascii="Arial" w:hAnsi="Arial" w:cs="Arial"/>
          <w:szCs w:val="22"/>
        </w:rPr>
      </w:pPr>
      <w:r w:rsidRPr="00571D66">
        <w:rPr>
          <w:rFonts w:ascii="Arial" w:hAnsi="Arial" w:cs="Arial"/>
          <w:szCs w:val="22"/>
        </w:rPr>
        <w:t>Ref.No.</w:t>
      </w:r>
      <w:r w:rsidR="00D271DD">
        <w:rPr>
          <w:rFonts w:ascii="Arial" w:hAnsi="Arial" w:cs="Arial"/>
          <w:szCs w:val="22"/>
        </w:rPr>
        <w:t>1305</w:t>
      </w:r>
      <w:r w:rsidRPr="00571D66">
        <w:rPr>
          <w:rFonts w:ascii="Arial" w:hAnsi="Arial" w:cs="Arial"/>
          <w:szCs w:val="22"/>
        </w:rPr>
        <w:t>/FAA/</w:t>
      </w:r>
      <w:r w:rsidR="00913CC6">
        <w:rPr>
          <w:rFonts w:ascii="Arial" w:hAnsi="Arial" w:cs="Arial"/>
          <w:szCs w:val="22"/>
        </w:rPr>
        <w:t>2015-16</w:t>
      </w:r>
      <w:r w:rsidRPr="00571D66">
        <w:rPr>
          <w:rFonts w:ascii="Arial" w:hAnsi="Arial" w:cs="Arial"/>
          <w:szCs w:val="22"/>
        </w:rPr>
        <w:t>/A-</w:t>
      </w:r>
      <w:r w:rsidR="00913CC6">
        <w:rPr>
          <w:rFonts w:ascii="Arial" w:hAnsi="Arial" w:cs="Arial"/>
          <w:szCs w:val="22"/>
        </w:rPr>
        <w:t>02</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r>
      <w:r w:rsidR="00F22227">
        <w:rPr>
          <w:rFonts w:ascii="Arial" w:hAnsi="Arial" w:cs="Arial"/>
          <w:szCs w:val="22"/>
        </w:rPr>
        <w:t xml:space="preserve">         </w:t>
      </w:r>
      <w:r w:rsidR="00913CC6">
        <w:rPr>
          <w:rFonts w:ascii="Arial" w:hAnsi="Arial" w:cs="Arial"/>
          <w:szCs w:val="22"/>
        </w:rPr>
        <w:t xml:space="preserve">June </w:t>
      </w:r>
      <w:r w:rsidR="00F22227">
        <w:rPr>
          <w:rFonts w:ascii="Arial" w:hAnsi="Arial" w:cs="Arial"/>
          <w:szCs w:val="22"/>
        </w:rPr>
        <w:t>10</w:t>
      </w:r>
      <w:r w:rsidR="00913CC6">
        <w:rPr>
          <w:rFonts w:ascii="Arial" w:hAnsi="Arial" w:cs="Arial"/>
          <w:szCs w:val="22"/>
        </w:rPr>
        <w:t>, 2015</w:t>
      </w:r>
    </w:p>
    <w:p w:rsidR="000E51C9" w:rsidRDefault="000E51C9" w:rsidP="000E51C9">
      <w:pPr>
        <w:contextualSpacing/>
        <w:rPr>
          <w:rFonts w:ascii="Arial" w:hAnsi="Arial" w:cs="Arial"/>
          <w:szCs w:val="22"/>
        </w:rPr>
      </w:pPr>
    </w:p>
    <w:p w:rsidR="000E51C9" w:rsidRDefault="000E51C9" w:rsidP="000E51C9">
      <w:pPr>
        <w:contextualSpacing/>
        <w:rPr>
          <w:rFonts w:ascii="Arial" w:hAnsi="Arial" w:cs="Arial"/>
          <w:szCs w:val="22"/>
        </w:rPr>
      </w:pPr>
    </w:p>
    <w:p w:rsidR="000E51C9" w:rsidRPr="00571D66" w:rsidRDefault="000E51C9" w:rsidP="000E51C9">
      <w:pPr>
        <w:contextualSpacing/>
        <w:rPr>
          <w:rFonts w:ascii="Arial" w:hAnsi="Arial" w:cs="Arial"/>
          <w:szCs w:val="22"/>
        </w:rPr>
      </w:pP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APPELLATE AUTHORITY UNDER</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0E51C9" w:rsidRPr="00074D25" w:rsidRDefault="000E51C9" w:rsidP="008968DF">
      <w:pPr>
        <w:contextualSpacing/>
        <w:jc w:val="center"/>
        <w:rPr>
          <w:rFonts w:ascii="Arial" w:hAnsi="Arial" w:cs="Arial"/>
          <w:b/>
          <w:bCs/>
          <w:i/>
          <w:iCs/>
          <w:szCs w:val="22"/>
          <w:u w:val="single"/>
        </w:rPr>
      </w:pPr>
      <w:r w:rsidRPr="00074D25">
        <w:rPr>
          <w:rFonts w:ascii="Arial" w:hAnsi="Arial" w:cs="Arial"/>
          <w:b/>
          <w:bCs/>
          <w:i/>
          <w:iCs/>
          <w:szCs w:val="22"/>
          <w:u w:val="single"/>
        </w:rPr>
        <w:t>Appeal No.</w:t>
      </w:r>
      <w:r w:rsidR="00913CC6">
        <w:rPr>
          <w:rFonts w:ascii="Arial" w:hAnsi="Arial" w:cs="Arial"/>
          <w:b/>
          <w:bCs/>
          <w:i/>
          <w:iCs/>
          <w:szCs w:val="22"/>
          <w:u w:val="single"/>
        </w:rPr>
        <w:t>02</w:t>
      </w:r>
      <w:r w:rsidRPr="00074D25">
        <w:rPr>
          <w:rFonts w:ascii="Arial" w:hAnsi="Arial" w:cs="Arial"/>
          <w:b/>
          <w:bCs/>
          <w:i/>
          <w:iCs/>
          <w:szCs w:val="22"/>
          <w:u w:val="single"/>
        </w:rPr>
        <w:t>/201</w:t>
      </w:r>
      <w:r>
        <w:rPr>
          <w:rFonts w:ascii="Arial" w:hAnsi="Arial" w:cs="Arial"/>
          <w:b/>
          <w:bCs/>
          <w:i/>
          <w:iCs/>
          <w:szCs w:val="22"/>
          <w:u w:val="single"/>
        </w:rPr>
        <w:t>5</w:t>
      </w:r>
      <w:r w:rsidR="00913CC6">
        <w:rPr>
          <w:rFonts w:ascii="Arial" w:hAnsi="Arial" w:cs="Arial"/>
          <w:b/>
          <w:bCs/>
          <w:i/>
          <w:iCs/>
          <w:szCs w:val="22"/>
          <w:u w:val="single"/>
        </w:rPr>
        <w:t>-16</w:t>
      </w:r>
    </w:p>
    <w:p w:rsidR="000E51C9" w:rsidRDefault="000E51C9" w:rsidP="000E51C9">
      <w:pPr>
        <w:contextualSpacing/>
        <w:jc w:val="center"/>
        <w:rPr>
          <w:rFonts w:ascii="Arial" w:hAnsi="Arial" w:cs="Arial"/>
          <w:b/>
          <w:bCs/>
          <w:szCs w:val="22"/>
        </w:rPr>
      </w:pPr>
    </w:p>
    <w:p w:rsidR="0082183C" w:rsidRDefault="0082183C" w:rsidP="000E51C9">
      <w:pPr>
        <w:contextualSpacing/>
        <w:jc w:val="center"/>
        <w:rPr>
          <w:rFonts w:ascii="Arial" w:hAnsi="Arial" w:cs="Arial"/>
          <w:b/>
          <w:bCs/>
          <w:szCs w:val="22"/>
        </w:rPr>
      </w:pPr>
    </w:p>
    <w:p w:rsidR="006A350C" w:rsidRDefault="006A350C" w:rsidP="000E51C9">
      <w:pPr>
        <w:contextualSpacing/>
        <w:jc w:val="center"/>
        <w:rPr>
          <w:rFonts w:ascii="Arial" w:hAnsi="Arial" w:cs="Arial"/>
          <w:b/>
          <w:bCs/>
          <w:szCs w:val="22"/>
        </w:rPr>
      </w:pPr>
    </w:p>
    <w:p w:rsidR="000E51C9" w:rsidRPr="00571D66" w:rsidRDefault="000E51C9" w:rsidP="008968DF">
      <w:pPr>
        <w:jc w:val="center"/>
        <w:rPr>
          <w:rFonts w:ascii="Arial" w:hAnsi="Arial" w:cs="Arial"/>
          <w:b/>
          <w:bCs/>
          <w:szCs w:val="22"/>
        </w:rPr>
      </w:pPr>
      <w:r w:rsidRPr="00571D66">
        <w:rPr>
          <w:rFonts w:ascii="Arial" w:hAnsi="Arial" w:cs="Arial"/>
          <w:b/>
          <w:bCs/>
          <w:szCs w:val="22"/>
        </w:rPr>
        <w:t xml:space="preserve">APPEAL UNDER SECTION 19(1) OF THE RTI ACT BY SHRI </w:t>
      </w:r>
      <w:r w:rsidR="00913CC6">
        <w:rPr>
          <w:rFonts w:ascii="Arial" w:hAnsi="Arial" w:cs="Arial"/>
          <w:b/>
          <w:bCs/>
          <w:szCs w:val="22"/>
        </w:rPr>
        <w:t>DEEPRAJ TANK</w:t>
      </w:r>
      <w:r w:rsidR="00DC781C">
        <w:rPr>
          <w:rFonts w:ascii="Arial" w:hAnsi="Arial" w:cs="Arial"/>
          <w:b/>
          <w:bCs/>
          <w:szCs w:val="22"/>
        </w:rPr>
        <w:t xml:space="preserve"> </w:t>
      </w:r>
      <w:r>
        <w:rPr>
          <w:rFonts w:ascii="Arial" w:hAnsi="Arial" w:cs="Arial"/>
          <w:b/>
          <w:bCs/>
          <w:szCs w:val="22"/>
        </w:rPr>
        <w:t xml:space="preserve">AGAINST </w:t>
      </w:r>
      <w:r w:rsidRPr="00571D66">
        <w:rPr>
          <w:rFonts w:ascii="Arial" w:hAnsi="Arial" w:cs="Arial"/>
          <w:b/>
          <w:bCs/>
          <w:szCs w:val="22"/>
        </w:rPr>
        <w:t xml:space="preserve">THE ORDER </w:t>
      </w:r>
      <w:r w:rsidR="00DC781C">
        <w:rPr>
          <w:rFonts w:ascii="Arial" w:hAnsi="Arial" w:cs="Arial"/>
          <w:b/>
          <w:bCs/>
          <w:szCs w:val="22"/>
        </w:rPr>
        <w:t xml:space="preserve">DATED </w:t>
      </w:r>
      <w:r w:rsidR="00913CC6">
        <w:rPr>
          <w:rFonts w:ascii="Arial" w:hAnsi="Arial" w:cs="Arial"/>
          <w:b/>
          <w:bCs/>
          <w:szCs w:val="22"/>
        </w:rPr>
        <w:t>30/12</w:t>
      </w:r>
      <w:r>
        <w:rPr>
          <w:rFonts w:ascii="Arial" w:hAnsi="Arial" w:cs="Arial"/>
          <w:b/>
          <w:bCs/>
          <w:szCs w:val="22"/>
        </w:rPr>
        <w:t>/201</w:t>
      </w:r>
      <w:r w:rsidR="00913CC6">
        <w:rPr>
          <w:rFonts w:ascii="Arial" w:hAnsi="Arial" w:cs="Arial"/>
          <w:b/>
          <w:bCs/>
          <w:szCs w:val="22"/>
        </w:rPr>
        <w:t>4</w:t>
      </w:r>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RMATION OFFICER (CPIO) OF SIDBI REGARD</w:t>
      </w:r>
      <w:r w:rsidR="00913CC6">
        <w:rPr>
          <w:rFonts w:ascii="Arial" w:hAnsi="Arial" w:cs="Arial"/>
          <w:b/>
          <w:bCs/>
          <w:szCs w:val="22"/>
        </w:rPr>
        <w:t xml:space="preserve">ING HIS RTI APPLICATION DATED </w:t>
      </w:r>
      <w:r w:rsidR="00F22227">
        <w:rPr>
          <w:rFonts w:ascii="Arial" w:hAnsi="Arial" w:cs="Arial"/>
          <w:b/>
          <w:bCs/>
          <w:szCs w:val="22"/>
        </w:rPr>
        <w:t>10</w:t>
      </w:r>
      <w:r w:rsidR="00913CC6">
        <w:rPr>
          <w:rFonts w:ascii="Arial" w:hAnsi="Arial" w:cs="Arial"/>
          <w:b/>
          <w:bCs/>
          <w:szCs w:val="22"/>
        </w:rPr>
        <w:t>/1</w:t>
      </w:r>
      <w:r w:rsidR="00F22227">
        <w:rPr>
          <w:rFonts w:ascii="Arial" w:hAnsi="Arial" w:cs="Arial"/>
          <w:b/>
          <w:bCs/>
          <w:szCs w:val="22"/>
        </w:rPr>
        <w:t>1</w:t>
      </w:r>
      <w:r>
        <w:rPr>
          <w:rFonts w:ascii="Arial" w:hAnsi="Arial" w:cs="Arial"/>
          <w:b/>
          <w:bCs/>
          <w:szCs w:val="22"/>
        </w:rPr>
        <w:t>/201</w:t>
      </w:r>
      <w:r w:rsidR="00913CC6">
        <w:rPr>
          <w:rFonts w:ascii="Arial" w:hAnsi="Arial" w:cs="Arial"/>
          <w:b/>
          <w:bCs/>
          <w:szCs w:val="22"/>
        </w:rPr>
        <w:t>4</w:t>
      </w:r>
    </w:p>
    <w:p w:rsidR="000E51C9" w:rsidRDefault="000E51C9" w:rsidP="000E51C9">
      <w:pPr>
        <w:contextualSpacing/>
        <w:jc w:val="both"/>
        <w:rPr>
          <w:rFonts w:ascii="Arial" w:hAnsi="Arial" w:cs="Arial"/>
          <w:b/>
          <w:bCs/>
          <w:szCs w:val="22"/>
          <w:u w:val="single"/>
        </w:rPr>
      </w:pPr>
    </w:p>
    <w:p w:rsidR="000E51C9" w:rsidRDefault="000E51C9" w:rsidP="000E51C9">
      <w:pPr>
        <w:contextualSpacing/>
        <w:jc w:val="both"/>
        <w:rPr>
          <w:rFonts w:ascii="Arial" w:hAnsi="Arial" w:cs="Arial"/>
          <w:b/>
          <w:bCs/>
          <w:szCs w:val="22"/>
          <w:u w:val="single"/>
        </w:rPr>
      </w:pPr>
    </w:p>
    <w:p w:rsidR="0082183C" w:rsidRDefault="0082183C" w:rsidP="000E51C9">
      <w:pPr>
        <w:contextualSpacing/>
        <w:jc w:val="both"/>
        <w:rPr>
          <w:rFonts w:ascii="Arial" w:hAnsi="Arial" w:cs="Arial"/>
          <w:b/>
          <w:bCs/>
          <w:szCs w:val="22"/>
          <w:u w:val="single"/>
        </w:rPr>
      </w:pPr>
    </w:p>
    <w:p w:rsidR="0082183C" w:rsidRDefault="0082183C" w:rsidP="000E51C9">
      <w:pPr>
        <w:contextualSpacing/>
        <w:jc w:val="both"/>
        <w:rPr>
          <w:rFonts w:ascii="Arial" w:hAnsi="Arial" w:cs="Arial"/>
          <w:b/>
          <w:bCs/>
          <w:szCs w:val="22"/>
          <w:u w:val="single"/>
        </w:rPr>
      </w:pPr>
    </w:p>
    <w:p w:rsidR="000E51C9" w:rsidRDefault="000E51C9" w:rsidP="000E51C9">
      <w:pPr>
        <w:contextualSpacing/>
        <w:jc w:val="both"/>
        <w:rPr>
          <w:rFonts w:ascii="Arial" w:hAnsi="Arial" w:cs="Arial"/>
          <w:b/>
          <w:bCs/>
          <w:sz w:val="22"/>
          <w:szCs w:val="22"/>
          <w:u w:val="single"/>
        </w:rPr>
      </w:pPr>
      <w:proofErr w:type="gramStart"/>
      <w:r w:rsidRPr="00945027">
        <w:rPr>
          <w:rFonts w:ascii="Arial" w:hAnsi="Arial" w:cs="Arial"/>
          <w:b/>
          <w:bCs/>
          <w:sz w:val="22"/>
          <w:szCs w:val="22"/>
          <w:u w:val="single"/>
        </w:rPr>
        <w:t>Background :</w:t>
      </w:r>
      <w:proofErr w:type="gramEnd"/>
    </w:p>
    <w:p w:rsidR="00913CC6" w:rsidRPr="0060475A" w:rsidRDefault="00913CC6" w:rsidP="000E51C9">
      <w:pPr>
        <w:autoSpaceDE w:val="0"/>
        <w:autoSpaceDN w:val="0"/>
        <w:adjustRightInd w:val="0"/>
        <w:rPr>
          <w:rFonts w:ascii="Arial" w:hAnsi="Arial" w:cs="Arial"/>
          <w:sz w:val="22"/>
          <w:szCs w:val="22"/>
        </w:rPr>
      </w:pPr>
    </w:p>
    <w:p w:rsidR="00640638" w:rsidRDefault="00640638" w:rsidP="00640638">
      <w:pPr>
        <w:spacing w:line="360" w:lineRule="auto"/>
        <w:jc w:val="both"/>
        <w:rPr>
          <w:rFonts w:ascii="Arial" w:hAnsi="Arial" w:cs="Arial"/>
          <w:color w:val="000000"/>
          <w:sz w:val="22"/>
          <w:szCs w:val="22"/>
        </w:rPr>
      </w:pPr>
      <w:r w:rsidRPr="00640638">
        <w:rPr>
          <w:rFonts w:ascii="Arial" w:hAnsi="Arial" w:cs="Arial"/>
          <w:color w:val="000000"/>
          <w:sz w:val="22"/>
          <w:szCs w:val="22"/>
        </w:rPr>
        <w:t xml:space="preserve">The Information Seeker </w:t>
      </w:r>
      <w:proofErr w:type="spellStart"/>
      <w:r w:rsidRPr="00640638">
        <w:rPr>
          <w:rFonts w:ascii="Arial" w:hAnsi="Arial" w:cs="Arial"/>
          <w:color w:val="000000"/>
          <w:sz w:val="22"/>
          <w:szCs w:val="22"/>
        </w:rPr>
        <w:t>Shri</w:t>
      </w:r>
      <w:proofErr w:type="spellEnd"/>
      <w:r w:rsidRPr="00640638">
        <w:rPr>
          <w:rFonts w:ascii="Arial" w:hAnsi="Arial" w:cs="Arial"/>
          <w:color w:val="000000"/>
          <w:sz w:val="22"/>
          <w:szCs w:val="22"/>
        </w:rPr>
        <w:t xml:space="preserve"> </w:t>
      </w:r>
      <w:proofErr w:type="spellStart"/>
      <w:r w:rsidR="00913CC6">
        <w:rPr>
          <w:rFonts w:ascii="Arial" w:hAnsi="Arial" w:cs="Arial"/>
          <w:color w:val="000000"/>
          <w:sz w:val="22"/>
          <w:szCs w:val="22"/>
        </w:rPr>
        <w:t>Deepraj</w:t>
      </w:r>
      <w:proofErr w:type="spellEnd"/>
      <w:r w:rsidR="00913CC6">
        <w:rPr>
          <w:rFonts w:ascii="Arial" w:hAnsi="Arial" w:cs="Arial"/>
          <w:color w:val="000000"/>
          <w:sz w:val="22"/>
          <w:szCs w:val="22"/>
        </w:rPr>
        <w:t xml:space="preserve"> Tank </w:t>
      </w:r>
      <w:r w:rsidRPr="00640638">
        <w:rPr>
          <w:rFonts w:ascii="Arial" w:hAnsi="Arial" w:cs="Arial"/>
          <w:color w:val="000000"/>
          <w:sz w:val="22"/>
          <w:szCs w:val="22"/>
        </w:rPr>
        <w:t xml:space="preserve">having his address </w:t>
      </w:r>
      <w:r w:rsidR="007A2C58">
        <w:rPr>
          <w:rFonts w:ascii="Arial" w:hAnsi="Arial" w:cs="Arial"/>
          <w:color w:val="000000"/>
          <w:sz w:val="22"/>
          <w:szCs w:val="22"/>
        </w:rPr>
        <w:t>at</w:t>
      </w:r>
      <w:r w:rsidRPr="00640638">
        <w:rPr>
          <w:rFonts w:ascii="Arial" w:hAnsi="Arial" w:cs="Arial"/>
          <w:color w:val="000000"/>
          <w:sz w:val="22"/>
          <w:szCs w:val="22"/>
        </w:rPr>
        <w:t xml:space="preserve"> </w:t>
      </w:r>
      <w:r w:rsidR="00913CC6">
        <w:rPr>
          <w:rFonts w:ascii="Arial" w:hAnsi="Arial" w:cs="Arial"/>
          <w:color w:val="000000"/>
          <w:sz w:val="22"/>
          <w:szCs w:val="22"/>
        </w:rPr>
        <w:t xml:space="preserve">45, </w:t>
      </w:r>
      <w:proofErr w:type="spellStart"/>
      <w:r w:rsidR="00913CC6">
        <w:rPr>
          <w:rFonts w:ascii="Arial" w:hAnsi="Arial" w:cs="Arial"/>
          <w:color w:val="000000"/>
          <w:sz w:val="22"/>
          <w:szCs w:val="22"/>
        </w:rPr>
        <w:t>Sailendra</w:t>
      </w:r>
      <w:proofErr w:type="spellEnd"/>
      <w:r w:rsidR="00913CC6">
        <w:rPr>
          <w:rFonts w:ascii="Arial" w:hAnsi="Arial" w:cs="Arial"/>
          <w:color w:val="000000"/>
          <w:sz w:val="22"/>
          <w:szCs w:val="22"/>
        </w:rPr>
        <w:t xml:space="preserve"> Bose Road, </w:t>
      </w:r>
      <w:proofErr w:type="spellStart"/>
      <w:r w:rsidR="00913CC6">
        <w:rPr>
          <w:rFonts w:ascii="Arial" w:hAnsi="Arial" w:cs="Arial"/>
          <w:color w:val="000000"/>
          <w:sz w:val="22"/>
          <w:szCs w:val="22"/>
        </w:rPr>
        <w:t>Salkia</w:t>
      </w:r>
      <w:proofErr w:type="spellEnd"/>
      <w:r w:rsidR="00913CC6">
        <w:rPr>
          <w:rFonts w:ascii="Arial" w:hAnsi="Arial" w:cs="Arial"/>
          <w:color w:val="000000"/>
          <w:sz w:val="22"/>
          <w:szCs w:val="22"/>
        </w:rPr>
        <w:t>, Howrah</w:t>
      </w:r>
      <w:r w:rsidRPr="00640638">
        <w:rPr>
          <w:rFonts w:ascii="Arial" w:hAnsi="Arial" w:cs="Arial"/>
          <w:color w:val="000000"/>
          <w:sz w:val="22"/>
          <w:szCs w:val="22"/>
        </w:rPr>
        <w:t xml:space="preserve"> – </w:t>
      </w:r>
      <w:r w:rsidR="00913CC6">
        <w:rPr>
          <w:rFonts w:ascii="Arial" w:hAnsi="Arial" w:cs="Arial"/>
          <w:color w:val="000000"/>
          <w:sz w:val="22"/>
          <w:szCs w:val="22"/>
        </w:rPr>
        <w:t>71110</w:t>
      </w:r>
      <w:r w:rsidRPr="00640638">
        <w:rPr>
          <w:rFonts w:ascii="Arial" w:hAnsi="Arial" w:cs="Arial"/>
          <w:color w:val="000000"/>
          <w:sz w:val="22"/>
          <w:szCs w:val="22"/>
        </w:rPr>
        <w:t>6, filed an application dated</w:t>
      </w:r>
      <w:r w:rsidR="00913CC6">
        <w:rPr>
          <w:rFonts w:ascii="Arial" w:hAnsi="Arial" w:cs="Arial"/>
          <w:color w:val="000000"/>
          <w:sz w:val="22"/>
          <w:szCs w:val="22"/>
        </w:rPr>
        <w:t xml:space="preserve"> </w:t>
      </w:r>
      <w:r w:rsidR="0082183C">
        <w:rPr>
          <w:rFonts w:ascii="Arial" w:hAnsi="Arial" w:cs="Arial"/>
          <w:color w:val="000000"/>
          <w:sz w:val="22"/>
          <w:szCs w:val="22"/>
        </w:rPr>
        <w:t>November</w:t>
      </w:r>
      <w:r w:rsidR="00913CC6">
        <w:rPr>
          <w:rFonts w:ascii="Arial" w:hAnsi="Arial" w:cs="Arial"/>
          <w:color w:val="000000"/>
          <w:sz w:val="22"/>
          <w:szCs w:val="22"/>
        </w:rPr>
        <w:t xml:space="preserve"> </w:t>
      </w:r>
      <w:r w:rsidR="0082183C">
        <w:rPr>
          <w:rFonts w:ascii="Arial" w:hAnsi="Arial" w:cs="Arial"/>
          <w:color w:val="000000"/>
          <w:sz w:val="22"/>
          <w:szCs w:val="22"/>
        </w:rPr>
        <w:t>1</w:t>
      </w:r>
      <w:r w:rsidR="00913CC6">
        <w:rPr>
          <w:rFonts w:ascii="Arial" w:hAnsi="Arial" w:cs="Arial"/>
          <w:color w:val="000000"/>
          <w:sz w:val="22"/>
          <w:szCs w:val="22"/>
        </w:rPr>
        <w:t>0, 2014</w:t>
      </w:r>
      <w:r w:rsidRPr="00640638">
        <w:rPr>
          <w:rFonts w:ascii="Arial" w:hAnsi="Arial" w:cs="Arial"/>
          <w:color w:val="000000"/>
          <w:sz w:val="22"/>
          <w:szCs w:val="22"/>
        </w:rPr>
        <w:t xml:space="preserve"> under the provisions of the Right to Information Act, 2005 (RTI Act) before the </w:t>
      </w:r>
      <w:smartTag w:uri="urn:schemas-microsoft-com:office:smarttags" w:element="stockticker">
        <w:r w:rsidRPr="00640638">
          <w:rPr>
            <w:rFonts w:ascii="Arial" w:hAnsi="Arial" w:cs="Arial"/>
            <w:color w:val="000000"/>
            <w:sz w:val="22"/>
            <w:szCs w:val="22"/>
          </w:rPr>
          <w:t>CPI</w:t>
        </w:r>
      </w:smartTag>
      <w:r w:rsidRPr="00640638">
        <w:rPr>
          <w:rFonts w:ascii="Arial" w:hAnsi="Arial" w:cs="Arial"/>
          <w:color w:val="000000"/>
          <w:sz w:val="22"/>
          <w:szCs w:val="22"/>
        </w:rPr>
        <w:t>O of Small Industries Development Bank of Ind</w:t>
      </w:r>
      <w:r w:rsidR="00913CC6">
        <w:rPr>
          <w:rFonts w:ascii="Arial" w:hAnsi="Arial" w:cs="Arial"/>
          <w:color w:val="000000"/>
          <w:sz w:val="22"/>
          <w:szCs w:val="22"/>
        </w:rPr>
        <w:t>ia (S</w:t>
      </w:r>
      <w:r w:rsidR="007A2C58">
        <w:rPr>
          <w:rFonts w:ascii="Arial" w:hAnsi="Arial" w:cs="Arial"/>
          <w:color w:val="000000"/>
          <w:sz w:val="22"/>
          <w:szCs w:val="22"/>
        </w:rPr>
        <w:t>IDBI), seeking copies of documents such as</w:t>
      </w:r>
      <w:r w:rsidR="00913CC6">
        <w:rPr>
          <w:rFonts w:ascii="Arial" w:hAnsi="Arial" w:cs="Arial"/>
          <w:color w:val="000000"/>
          <w:sz w:val="22"/>
          <w:szCs w:val="22"/>
        </w:rPr>
        <w:t xml:space="preserve"> attendance sheet, admit card, subject wise marks obtained by him and copy of question and answer sheet which he attempted in connection with recruitment of Grade ‘A’ General Stream which was held on September 02, 2014</w:t>
      </w:r>
      <w:r w:rsidRPr="00640638">
        <w:rPr>
          <w:rFonts w:ascii="Arial" w:hAnsi="Arial" w:cs="Arial"/>
          <w:color w:val="000000"/>
          <w:sz w:val="22"/>
          <w:szCs w:val="22"/>
        </w:rPr>
        <w:t>. The said application was disposed by CPIO vide his order dated</w:t>
      </w:r>
      <w:r w:rsidR="00913CC6">
        <w:rPr>
          <w:rFonts w:ascii="Arial" w:hAnsi="Arial" w:cs="Arial"/>
          <w:color w:val="000000"/>
          <w:sz w:val="22"/>
          <w:szCs w:val="22"/>
        </w:rPr>
        <w:t xml:space="preserve"> December 30, 2014, whereby he was provided </w:t>
      </w:r>
      <w:r w:rsidR="007A2C58">
        <w:rPr>
          <w:rFonts w:ascii="Arial" w:hAnsi="Arial" w:cs="Arial"/>
          <w:color w:val="000000"/>
          <w:sz w:val="22"/>
          <w:szCs w:val="22"/>
        </w:rPr>
        <w:t xml:space="preserve">with the </w:t>
      </w:r>
      <w:r w:rsidR="00913CC6">
        <w:rPr>
          <w:rFonts w:ascii="Arial" w:hAnsi="Arial" w:cs="Arial"/>
          <w:color w:val="000000"/>
          <w:sz w:val="22"/>
          <w:szCs w:val="22"/>
        </w:rPr>
        <w:t>information about the subject wise marks obtain</w:t>
      </w:r>
      <w:r w:rsidR="007A2C58">
        <w:rPr>
          <w:rFonts w:ascii="Arial" w:hAnsi="Arial" w:cs="Arial"/>
          <w:color w:val="000000"/>
          <w:sz w:val="22"/>
          <w:szCs w:val="22"/>
        </w:rPr>
        <w:t>ed</w:t>
      </w:r>
      <w:r w:rsidR="00913CC6">
        <w:rPr>
          <w:rFonts w:ascii="Arial" w:hAnsi="Arial" w:cs="Arial"/>
          <w:color w:val="000000"/>
          <w:sz w:val="22"/>
          <w:szCs w:val="22"/>
        </w:rPr>
        <w:t xml:space="preserve"> by him and with regard to other documents it was informed to him that the said information is not available. </w:t>
      </w:r>
      <w:r w:rsidRPr="00640638">
        <w:rPr>
          <w:rFonts w:ascii="Arial" w:hAnsi="Arial" w:cs="Arial"/>
          <w:color w:val="000000"/>
          <w:sz w:val="22"/>
          <w:szCs w:val="22"/>
        </w:rPr>
        <w:t>Not satisfied with the said order Information seeker filed the present appeal.</w:t>
      </w:r>
    </w:p>
    <w:p w:rsidR="00913CC6" w:rsidRDefault="00913CC6" w:rsidP="00640638">
      <w:pPr>
        <w:spacing w:line="360" w:lineRule="auto"/>
        <w:jc w:val="both"/>
        <w:rPr>
          <w:rFonts w:ascii="Arial" w:hAnsi="Arial" w:cs="Arial"/>
          <w:color w:val="000000"/>
          <w:sz w:val="22"/>
          <w:szCs w:val="22"/>
        </w:rPr>
      </w:pPr>
    </w:p>
    <w:p w:rsidR="00913CC6" w:rsidRDefault="00913CC6" w:rsidP="00640638">
      <w:pPr>
        <w:spacing w:line="360" w:lineRule="auto"/>
        <w:jc w:val="both"/>
        <w:rPr>
          <w:rFonts w:ascii="Arial" w:hAnsi="Arial" w:cs="Arial"/>
          <w:color w:val="000000"/>
          <w:sz w:val="22"/>
          <w:szCs w:val="22"/>
        </w:rPr>
      </w:pPr>
    </w:p>
    <w:p w:rsidR="00640638" w:rsidRPr="00EF3B6C" w:rsidRDefault="00640638" w:rsidP="00640638">
      <w:pPr>
        <w:spacing w:line="360" w:lineRule="auto"/>
        <w:ind w:left="7200"/>
        <w:jc w:val="both"/>
        <w:rPr>
          <w:rFonts w:ascii="Arial" w:hAnsi="Arial" w:cs="Arial"/>
          <w:b/>
          <w:bCs/>
          <w:i/>
          <w:iCs/>
          <w:sz w:val="20"/>
          <w:szCs w:val="20"/>
        </w:rPr>
      </w:pPr>
      <w:r>
        <w:rPr>
          <w:rFonts w:ascii="Arial" w:hAnsi="Arial" w:cs="Arial"/>
          <w:b/>
          <w:bCs/>
          <w:i/>
          <w:iCs/>
          <w:sz w:val="20"/>
          <w:szCs w:val="20"/>
        </w:rPr>
        <w:t xml:space="preserve">         </w:t>
      </w:r>
      <w:proofErr w:type="spellStart"/>
      <w:proofErr w:type="gramStart"/>
      <w:r w:rsidRPr="00EF3B6C">
        <w:rPr>
          <w:rFonts w:ascii="Arial" w:hAnsi="Arial" w:cs="Arial"/>
          <w:b/>
          <w:bCs/>
          <w:i/>
          <w:iCs/>
          <w:sz w:val="20"/>
          <w:szCs w:val="20"/>
        </w:rPr>
        <w:t>Contd</w:t>
      </w:r>
      <w:proofErr w:type="spellEnd"/>
      <w:r w:rsidRPr="00EF3B6C">
        <w:rPr>
          <w:rFonts w:ascii="Arial" w:hAnsi="Arial" w:cs="Arial"/>
          <w:b/>
          <w:bCs/>
          <w:i/>
          <w:iCs/>
          <w:sz w:val="20"/>
          <w:szCs w:val="20"/>
        </w:rPr>
        <w:t>/-…</w:t>
      </w:r>
      <w:proofErr w:type="gramEnd"/>
    </w:p>
    <w:p w:rsidR="00913CC6" w:rsidRDefault="00913CC6">
      <w:pPr>
        <w:rPr>
          <w:rFonts w:ascii="Arial" w:hAnsi="Arial" w:cs="Arial"/>
          <w:b/>
          <w:bCs/>
          <w:sz w:val="22"/>
          <w:szCs w:val="22"/>
        </w:rPr>
      </w:pPr>
      <w:r>
        <w:rPr>
          <w:rFonts w:ascii="Arial" w:hAnsi="Arial" w:cs="Arial"/>
          <w:b/>
          <w:bCs/>
          <w:sz w:val="22"/>
          <w:szCs w:val="22"/>
        </w:rPr>
        <w:br w:type="page"/>
      </w:r>
    </w:p>
    <w:p w:rsidR="00640638" w:rsidRDefault="00640638" w:rsidP="00640638">
      <w:pPr>
        <w:ind w:left="360"/>
        <w:jc w:val="center"/>
        <w:rPr>
          <w:rFonts w:ascii="Arial" w:hAnsi="Arial" w:cs="Arial"/>
          <w:b/>
          <w:bCs/>
          <w:sz w:val="22"/>
          <w:szCs w:val="22"/>
        </w:rPr>
      </w:pPr>
      <w:r w:rsidRPr="00EF3B6C">
        <w:rPr>
          <w:rFonts w:ascii="Arial" w:hAnsi="Arial" w:cs="Arial"/>
          <w:b/>
          <w:bCs/>
          <w:sz w:val="22"/>
          <w:szCs w:val="22"/>
        </w:rPr>
        <w:lastRenderedPageBreak/>
        <w:t xml:space="preserve">: </w:t>
      </w:r>
      <w:proofErr w:type="gramStart"/>
      <w:r w:rsidRPr="00EF3B6C">
        <w:rPr>
          <w:rFonts w:ascii="Arial" w:hAnsi="Arial" w:cs="Arial"/>
          <w:b/>
          <w:bCs/>
          <w:sz w:val="22"/>
          <w:szCs w:val="22"/>
        </w:rPr>
        <w:t>2 :</w:t>
      </w:r>
      <w:proofErr w:type="gramEnd"/>
    </w:p>
    <w:p w:rsidR="00640638" w:rsidRDefault="00640638" w:rsidP="00640638">
      <w:pPr>
        <w:jc w:val="both"/>
        <w:rPr>
          <w:rFonts w:ascii="Arial" w:hAnsi="Arial" w:cs="Arial"/>
          <w:sz w:val="22"/>
          <w:szCs w:val="22"/>
        </w:rPr>
      </w:pPr>
    </w:p>
    <w:p w:rsidR="000E51C9" w:rsidRDefault="000E51C9" w:rsidP="000E51C9">
      <w:pPr>
        <w:jc w:val="both"/>
        <w:rPr>
          <w:rFonts w:ascii="Arial" w:hAnsi="Arial" w:cs="Arial"/>
          <w:b/>
          <w:bCs/>
          <w:sz w:val="22"/>
          <w:szCs w:val="22"/>
          <w:u w:val="single"/>
        </w:rPr>
      </w:pPr>
      <w:proofErr w:type="gramStart"/>
      <w:r w:rsidRPr="00945027">
        <w:rPr>
          <w:rFonts w:ascii="Arial" w:hAnsi="Arial" w:cs="Arial"/>
          <w:b/>
          <w:bCs/>
          <w:sz w:val="22"/>
          <w:szCs w:val="22"/>
          <w:u w:val="single"/>
        </w:rPr>
        <w:t>Decision :</w:t>
      </w:r>
      <w:proofErr w:type="gramEnd"/>
    </w:p>
    <w:p w:rsidR="000E51C9" w:rsidRDefault="000E51C9" w:rsidP="000E51C9">
      <w:pPr>
        <w:jc w:val="both"/>
        <w:rPr>
          <w:rFonts w:ascii="Arial" w:hAnsi="Arial" w:cs="Arial"/>
          <w:b/>
          <w:bCs/>
          <w:sz w:val="22"/>
          <w:szCs w:val="22"/>
          <w:u w:val="single"/>
        </w:rPr>
      </w:pPr>
    </w:p>
    <w:p w:rsidR="00A47C72" w:rsidRDefault="00640638" w:rsidP="00640638">
      <w:pPr>
        <w:spacing w:line="360" w:lineRule="auto"/>
        <w:jc w:val="both"/>
        <w:rPr>
          <w:rFonts w:ascii="Arial" w:hAnsi="Arial" w:cs="Arial"/>
          <w:color w:val="000000"/>
          <w:sz w:val="22"/>
          <w:szCs w:val="22"/>
        </w:rPr>
      </w:pPr>
      <w:r w:rsidRPr="00640638">
        <w:rPr>
          <w:rFonts w:ascii="Arial" w:hAnsi="Arial" w:cs="Arial"/>
          <w:color w:val="000000"/>
          <w:sz w:val="22"/>
          <w:szCs w:val="22"/>
        </w:rPr>
        <w:t xml:space="preserve">I have gone though the contents of the Appeal filed by the information seeker as also the order dated </w:t>
      </w:r>
      <w:r w:rsidR="00913CC6">
        <w:rPr>
          <w:rFonts w:ascii="Arial" w:hAnsi="Arial" w:cs="Arial"/>
          <w:color w:val="000000"/>
          <w:sz w:val="22"/>
          <w:szCs w:val="22"/>
        </w:rPr>
        <w:t xml:space="preserve">December 30, 2014 </w:t>
      </w:r>
      <w:r w:rsidRPr="00640638">
        <w:rPr>
          <w:rFonts w:ascii="Arial" w:hAnsi="Arial" w:cs="Arial"/>
          <w:color w:val="000000"/>
          <w:sz w:val="22"/>
          <w:szCs w:val="22"/>
        </w:rPr>
        <w:t>passed by CPIO of the Bank.  In this context</w:t>
      </w:r>
      <w:r w:rsidR="00A47C72">
        <w:rPr>
          <w:rFonts w:ascii="Arial" w:hAnsi="Arial" w:cs="Arial"/>
          <w:color w:val="000000"/>
          <w:sz w:val="22"/>
          <w:szCs w:val="22"/>
        </w:rPr>
        <w:t xml:space="preserve">, I found that at the first place the appeal is time barred. </w:t>
      </w:r>
      <w:r w:rsidR="007A2C58">
        <w:rPr>
          <w:rFonts w:ascii="Arial" w:hAnsi="Arial" w:cs="Arial"/>
          <w:color w:val="000000"/>
          <w:sz w:val="22"/>
          <w:szCs w:val="22"/>
        </w:rPr>
        <w:t>T</w:t>
      </w:r>
      <w:r w:rsidR="00A47C72">
        <w:rPr>
          <w:rFonts w:ascii="Arial" w:hAnsi="Arial" w:cs="Arial"/>
          <w:color w:val="000000"/>
          <w:sz w:val="22"/>
          <w:szCs w:val="22"/>
        </w:rPr>
        <w:t>he appeal though dated February 02, 2015 was received at FAA Office on May 25, 2015</w:t>
      </w:r>
      <w:r w:rsidR="007A2C58">
        <w:rPr>
          <w:rFonts w:ascii="Arial" w:hAnsi="Arial" w:cs="Arial"/>
          <w:color w:val="000000"/>
          <w:sz w:val="22"/>
          <w:szCs w:val="22"/>
        </w:rPr>
        <w:t>. From the stamp of the postal department as appearing on the envelope containing the subject appeal the same appears to have been dispatched in May 2015. T</w:t>
      </w:r>
      <w:r w:rsidR="00A47C72">
        <w:rPr>
          <w:rFonts w:ascii="Arial" w:hAnsi="Arial" w:cs="Arial"/>
          <w:color w:val="000000"/>
          <w:sz w:val="22"/>
          <w:szCs w:val="22"/>
        </w:rPr>
        <w:t>hus</w:t>
      </w:r>
      <w:r w:rsidR="007A2C58">
        <w:rPr>
          <w:rFonts w:ascii="Arial" w:hAnsi="Arial" w:cs="Arial"/>
          <w:color w:val="000000"/>
          <w:sz w:val="22"/>
          <w:szCs w:val="22"/>
        </w:rPr>
        <w:t xml:space="preserve">, </w:t>
      </w:r>
      <w:r w:rsidR="00A47C72">
        <w:rPr>
          <w:rFonts w:ascii="Arial" w:hAnsi="Arial" w:cs="Arial"/>
          <w:color w:val="000000"/>
          <w:sz w:val="22"/>
          <w:szCs w:val="22"/>
        </w:rPr>
        <w:t xml:space="preserve">the </w:t>
      </w:r>
      <w:r w:rsidR="007A2C58">
        <w:rPr>
          <w:rFonts w:ascii="Arial" w:hAnsi="Arial" w:cs="Arial"/>
          <w:color w:val="000000"/>
          <w:sz w:val="22"/>
          <w:szCs w:val="22"/>
        </w:rPr>
        <w:t xml:space="preserve">appeal </w:t>
      </w:r>
      <w:r w:rsidR="00A47C72">
        <w:rPr>
          <w:rFonts w:ascii="Arial" w:hAnsi="Arial" w:cs="Arial"/>
          <w:color w:val="000000"/>
          <w:sz w:val="22"/>
          <w:szCs w:val="22"/>
        </w:rPr>
        <w:t xml:space="preserve">is clearly outside the time limit of 30 days as laid down in the RTI Act. I have also found </w:t>
      </w:r>
      <w:r w:rsidR="007A2C58">
        <w:rPr>
          <w:rFonts w:ascii="Arial" w:hAnsi="Arial" w:cs="Arial"/>
          <w:color w:val="000000"/>
          <w:sz w:val="22"/>
          <w:szCs w:val="22"/>
        </w:rPr>
        <w:t xml:space="preserve">that </w:t>
      </w:r>
      <w:r w:rsidR="00A47C72">
        <w:rPr>
          <w:rFonts w:ascii="Arial" w:hAnsi="Arial" w:cs="Arial"/>
          <w:color w:val="000000"/>
          <w:sz w:val="22"/>
          <w:szCs w:val="22"/>
        </w:rPr>
        <w:t xml:space="preserve">the appeal does not merit consideration on facts and merit too as CPIO has already provided to the information seeker the available information and other documents as sought for by him </w:t>
      </w:r>
      <w:r w:rsidR="007A2C58">
        <w:rPr>
          <w:rFonts w:ascii="Arial" w:hAnsi="Arial" w:cs="Arial"/>
          <w:color w:val="000000"/>
          <w:sz w:val="22"/>
          <w:szCs w:val="22"/>
        </w:rPr>
        <w:t xml:space="preserve">it was informed to him that the same were </w:t>
      </w:r>
      <w:r w:rsidR="00A47C72">
        <w:rPr>
          <w:rFonts w:ascii="Arial" w:hAnsi="Arial" w:cs="Arial"/>
          <w:color w:val="000000"/>
          <w:sz w:val="22"/>
          <w:szCs w:val="22"/>
        </w:rPr>
        <w:t>not available with SIDBI. The appeal, therefore, does not merit consideration thus dismissed.</w:t>
      </w:r>
    </w:p>
    <w:p w:rsidR="0082183C" w:rsidRPr="00640638" w:rsidRDefault="0082183C" w:rsidP="0082183C">
      <w:pPr>
        <w:spacing w:line="360" w:lineRule="auto"/>
        <w:ind w:firstLine="720"/>
        <w:jc w:val="both"/>
        <w:rPr>
          <w:rFonts w:ascii="Arial" w:hAnsi="Arial" w:cs="Arial"/>
          <w:color w:val="000000"/>
          <w:sz w:val="22"/>
          <w:szCs w:val="22"/>
        </w:rPr>
      </w:pPr>
      <w:r w:rsidRPr="00640638">
        <w:rPr>
          <w:rFonts w:ascii="Arial" w:hAnsi="Arial" w:cs="Arial"/>
          <w:color w:val="000000"/>
          <w:sz w:val="22"/>
          <w:szCs w:val="22"/>
        </w:rPr>
        <w:t>Order accordingly.</w:t>
      </w:r>
    </w:p>
    <w:p w:rsidR="00640638" w:rsidRPr="00640638" w:rsidRDefault="0082183C" w:rsidP="0082183C">
      <w:pPr>
        <w:spacing w:line="360" w:lineRule="auto"/>
        <w:ind w:firstLine="720"/>
        <w:jc w:val="both"/>
        <w:rPr>
          <w:rFonts w:ascii="Arial" w:hAnsi="Arial" w:cs="Arial"/>
          <w:color w:val="000000"/>
          <w:sz w:val="22"/>
          <w:szCs w:val="22"/>
        </w:rPr>
      </w:pPr>
      <w:r w:rsidRPr="0060475A">
        <w:rPr>
          <w:rFonts w:ascii="Arial" w:hAnsi="Arial" w:cs="Arial"/>
          <w:sz w:val="22"/>
          <w:szCs w:val="22"/>
        </w:rPr>
        <w:t xml:space="preserve">Copy of this decision </w:t>
      </w:r>
      <w:proofErr w:type="gramStart"/>
      <w:r w:rsidRPr="0060475A">
        <w:rPr>
          <w:rFonts w:ascii="Arial" w:hAnsi="Arial" w:cs="Arial"/>
          <w:sz w:val="22"/>
          <w:szCs w:val="22"/>
        </w:rPr>
        <w:t>be</w:t>
      </w:r>
      <w:proofErr w:type="gramEnd"/>
      <w:r w:rsidRPr="0060475A">
        <w:rPr>
          <w:rFonts w:ascii="Arial" w:hAnsi="Arial" w:cs="Arial"/>
          <w:sz w:val="22"/>
          <w:szCs w:val="22"/>
        </w:rPr>
        <w:t xml:space="preserve"> sent to the Information Seeker and </w:t>
      </w:r>
      <w:r>
        <w:rPr>
          <w:rFonts w:ascii="Arial" w:hAnsi="Arial" w:cs="Arial"/>
          <w:sz w:val="22"/>
          <w:szCs w:val="22"/>
        </w:rPr>
        <w:t xml:space="preserve">the </w:t>
      </w:r>
      <w:r w:rsidRPr="0060475A">
        <w:rPr>
          <w:rFonts w:ascii="Arial" w:hAnsi="Arial" w:cs="Arial"/>
          <w:sz w:val="22"/>
          <w:szCs w:val="22"/>
        </w:rPr>
        <w:t>CPIO.</w:t>
      </w:r>
    </w:p>
    <w:p w:rsidR="00640638" w:rsidRPr="00640638" w:rsidRDefault="00640638" w:rsidP="00640638">
      <w:pPr>
        <w:spacing w:line="360" w:lineRule="auto"/>
        <w:ind w:firstLine="720"/>
        <w:jc w:val="both"/>
        <w:rPr>
          <w:rFonts w:ascii="Arial" w:hAnsi="Arial" w:cs="Arial"/>
          <w:color w:val="000000"/>
          <w:sz w:val="22"/>
          <w:szCs w:val="22"/>
        </w:rPr>
      </w:pPr>
    </w:p>
    <w:p w:rsidR="000469A4" w:rsidRDefault="000E51C9" w:rsidP="000E51C9">
      <w:pPr>
        <w:tabs>
          <w:tab w:val="left" w:pos="6585"/>
          <w:tab w:val="right" w:pos="864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rsidR="00036DE8" w:rsidRDefault="00036DE8" w:rsidP="00036DE8">
      <w:pPr>
        <w:tabs>
          <w:tab w:val="left" w:pos="6585"/>
          <w:tab w:val="right" w:pos="8640"/>
        </w:tabs>
        <w:jc w:val="right"/>
        <w:rPr>
          <w:rFonts w:ascii="Arial" w:hAnsi="Arial" w:cs="Arial"/>
          <w:b/>
          <w:bCs/>
          <w:sz w:val="22"/>
          <w:szCs w:val="22"/>
        </w:rPr>
      </w:pPr>
      <w:proofErr w:type="spellStart"/>
      <w:proofErr w:type="gramStart"/>
      <w:r w:rsidRPr="00AD13FE">
        <w:rPr>
          <w:rFonts w:ascii="Arial" w:hAnsi="Arial" w:cs="Arial"/>
          <w:b/>
          <w:bCs/>
          <w:sz w:val="22"/>
          <w:szCs w:val="22"/>
        </w:rPr>
        <w:t>Sd</w:t>
      </w:r>
      <w:proofErr w:type="spellEnd"/>
      <w:proofErr w:type="gramEnd"/>
      <w:r w:rsidRPr="00AD13FE">
        <w:rPr>
          <w:rFonts w:ascii="Arial" w:hAnsi="Arial" w:cs="Arial"/>
          <w:b/>
          <w:bCs/>
          <w:sz w:val="22"/>
          <w:szCs w:val="22"/>
        </w:rPr>
        <w:t>/-</w:t>
      </w:r>
    </w:p>
    <w:p w:rsidR="000E51C9" w:rsidRPr="00F272CE" w:rsidRDefault="000E51C9" w:rsidP="000E51C9">
      <w:pPr>
        <w:jc w:val="right"/>
        <w:rPr>
          <w:rFonts w:ascii="Arial" w:hAnsi="Arial" w:cs="Arial"/>
          <w:b/>
          <w:bCs/>
          <w:sz w:val="22"/>
          <w:szCs w:val="22"/>
        </w:rPr>
      </w:pPr>
      <w:r w:rsidRPr="00F272CE">
        <w:rPr>
          <w:rFonts w:ascii="Arial" w:hAnsi="Arial" w:cs="Arial"/>
          <w:b/>
          <w:bCs/>
          <w:sz w:val="22"/>
          <w:szCs w:val="22"/>
        </w:rPr>
        <w:t>(</w:t>
      </w:r>
      <w:r>
        <w:rPr>
          <w:rFonts w:ascii="Arial" w:hAnsi="Arial" w:cs="Mangal" w:hint="cs"/>
          <w:b/>
          <w:bCs/>
          <w:sz w:val="22"/>
          <w:szCs w:val="22"/>
          <w:cs/>
          <w:lang w:bidi="hi-IN"/>
        </w:rPr>
        <w:t xml:space="preserve">शैलेन्द्र महलवार / </w:t>
      </w:r>
      <w:proofErr w:type="spellStart"/>
      <w:r w:rsidRPr="00F272CE">
        <w:rPr>
          <w:rFonts w:ascii="Arial" w:hAnsi="Arial" w:cs="Arial"/>
          <w:b/>
          <w:bCs/>
          <w:sz w:val="22"/>
          <w:szCs w:val="22"/>
        </w:rPr>
        <w:t>Shailendra</w:t>
      </w:r>
      <w:proofErr w:type="spellEnd"/>
      <w:r w:rsidRPr="00F272CE">
        <w:rPr>
          <w:rFonts w:ascii="Arial" w:hAnsi="Arial" w:cs="Arial"/>
          <w:b/>
          <w:bCs/>
          <w:sz w:val="22"/>
          <w:szCs w:val="22"/>
        </w:rPr>
        <w:t xml:space="preserve"> </w:t>
      </w:r>
      <w:proofErr w:type="spellStart"/>
      <w:r w:rsidRPr="00F272CE">
        <w:rPr>
          <w:rFonts w:ascii="Arial" w:hAnsi="Arial" w:cs="Arial"/>
          <w:b/>
          <w:bCs/>
          <w:sz w:val="22"/>
          <w:szCs w:val="22"/>
        </w:rPr>
        <w:t>Mahalwar</w:t>
      </w:r>
      <w:proofErr w:type="spellEnd"/>
      <w:r w:rsidRPr="00F272CE">
        <w:rPr>
          <w:rFonts w:ascii="Arial" w:hAnsi="Arial" w:cs="Arial"/>
          <w:b/>
          <w:bCs/>
          <w:sz w:val="22"/>
          <w:szCs w:val="22"/>
        </w:rPr>
        <w:t>)</w:t>
      </w:r>
    </w:p>
    <w:p w:rsidR="000E51C9" w:rsidRDefault="000E51C9" w:rsidP="000E51C9">
      <w:pPr>
        <w:jc w:val="right"/>
        <w:rPr>
          <w:rFonts w:ascii="Arial" w:hAnsi="Arial" w:cs="Mangal"/>
          <w:b/>
          <w:bCs/>
          <w:sz w:val="22"/>
          <w:szCs w:val="22"/>
          <w:lang w:bidi="hi-IN"/>
        </w:rPr>
      </w:pPr>
      <w:r>
        <w:rPr>
          <w:rFonts w:ascii="Arial" w:hAnsi="Arial" w:cs="Mangal" w:hint="cs"/>
          <w:b/>
          <w:bCs/>
          <w:sz w:val="22"/>
          <w:szCs w:val="22"/>
          <w:cs/>
          <w:lang w:bidi="hi-IN"/>
        </w:rPr>
        <w:t>मुख्य महाप्रबंधक (विधि) तथा प्रथम अपीलीय प्राधिकारी /</w:t>
      </w:r>
    </w:p>
    <w:p w:rsidR="000E51C9" w:rsidRPr="00F272CE" w:rsidRDefault="000E51C9" w:rsidP="000E51C9">
      <w:pPr>
        <w:jc w:val="right"/>
        <w:rPr>
          <w:rFonts w:ascii="Arial" w:hAnsi="Arial" w:cs="Arial"/>
          <w:b/>
          <w:bCs/>
          <w:sz w:val="22"/>
          <w:szCs w:val="22"/>
        </w:rPr>
      </w:pPr>
      <w:r w:rsidRPr="00F272CE">
        <w:rPr>
          <w:rFonts w:ascii="Arial" w:hAnsi="Arial" w:cs="Arial"/>
          <w:b/>
          <w:bCs/>
          <w:sz w:val="22"/>
          <w:szCs w:val="22"/>
        </w:rPr>
        <w:t xml:space="preserve">Chief General Manager (Legal) and </w:t>
      </w:r>
    </w:p>
    <w:p w:rsidR="000E51C9" w:rsidRPr="0060475A" w:rsidRDefault="000E51C9" w:rsidP="000E51C9">
      <w:pPr>
        <w:jc w:val="right"/>
        <w:rPr>
          <w:rFonts w:ascii="Arial" w:hAnsi="Arial" w:cs="Arial"/>
          <w:sz w:val="22"/>
          <w:szCs w:val="22"/>
        </w:rPr>
      </w:pPr>
      <w:r w:rsidRPr="00F272CE">
        <w:rPr>
          <w:rFonts w:ascii="Arial" w:hAnsi="Arial" w:cs="Arial"/>
          <w:b/>
          <w:bCs/>
          <w:sz w:val="22"/>
          <w:szCs w:val="22"/>
        </w:rPr>
        <w:t>First Appellate Author</w:t>
      </w:r>
      <w:r>
        <w:rPr>
          <w:rFonts w:ascii="Arial" w:hAnsi="Arial" w:cs="Arial"/>
          <w:b/>
          <w:bCs/>
          <w:sz w:val="22"/>
          <w:szCs w:val="22"/>
        </w:rPr>
        <w:t>i</w:t>
      </w:r>
      <w:r w:rsidRPr="00F272CE">
        <w:rPr>
          <w:rFonts w:ascii="Arial" w:hAnsi="Arial" w:cs="Arial"/>
          <w:b/>
          <w:bCs/>
          <w:sz w:val="22"/>
          <w:szCs w:val="22"/>
        </w:rPr>
        <w:t>ty</w:t>
      </w:r>
    </w:p>
    <w:p w:rsidR="00E23BF7" w:rsidRDefault="00E23BF7" w:rsidP="00E23BF7">
      <w:pPr>
        <w:contextualSpacing/>
        <w:jc w:val="both"/>
        <w:rPr>
          <w:rFonts w:ascii="Arial" w:hAnsi="Arial" w:cs="Arial"/>
          <w:sz w:val="22"/>
          <w:szCs w:val="22"/>
        </w:rPr>
      </w:pPr>
    </w:p>
    <w:p w:rsidR="00CC0D2D" w:rsidRDefault="00CC0D2D" w:rsidP="00E23BF7">
      <w:pPr>
        <w:contextualSpacing/>
        <w:jc w:val="both"/>
        <w:rPr>
          <w:rFonts w:ascii="Arial" w:hAnsi="Arial" w:cs="Arial"/>
          <w:sz w:val="22"/>
          <w:szCs w:val="22"/>
        </w:rPr>
      </w:pPr>
    </w:p>
    <w:p w:rsidR="000E51C9" w:rsidRPr="00915569" w:rsidRDefault="000E51C9" w:rsidP="004C6E30">
      <w:pPr>
        <w:contextualSpacing/>
        <w:jc w:val="both"/>
        <w:rPr>
          <w:rFonts w:ascii="Arial" w:hAnsi="Arial" w:cs="Arial"/>
          <w:sz w:val="22"/>
          <w:szCs w:val="22"/>
        </w:rPr>
      </w:pPr>
      <w:proofErr w:type="spellStart"/>
      <w:proofErr w:type="gramStart"/>
      <w:r w:rsidRPr="00915569">
        <w:rPr>
          <w:rFonts w:ascii="Arial" w:hAnsi="Arial" w:cs="Arial"/>
          <w:sz w:val="22"/>
          <w:szCs w:val="22"/>
        </w:rPr>
        <w:t>Endt</w:t>
      </w:r>
      <w:proofErr w:type="spellEnd"/>
      <w:r w:rsidRPr="00915569">
        <w:rPr>
          <w:rFonts w:ascii="Arial" w:hAnsi="Arial" w:cs="Arial"/>
          <w:sz w:val="22"/>
          <w:szCs w:val="22"/>
        </w:rPr>
        <w:t>.</w:t>
      </w:r>
      <w:proofErr w:type="gramEnd"/>
      <w:r w:rsidRPr="00915569">
        <w:rPr>
          <w:rFonts w:ascii="Arial" w:hAnsi="Arial" w:cs="Arial"/>
          <w:sz w:val="22"/>
          <w:szCs w:val="22"/>
        </w:rPr>
        <w:t xml:space="preserve"> No.</w:t>
      </w:r>
      <w:r w:rsidR="00D271DD">
        <w:rPr>
          <w:rFonts w:ascii="Arial" w:hAnsi="Arial" w:cs="Arial"/>
          <w:sz w:val="22"/>
          <w:szCs w:val="22"/>
        </w:rPr>
        <w:t>1305A</w:t>
      </w:r>
      <w:r w:rsidR="00A47C72">
        <w:rPr>
          <w:rFonts w:ascii="Arial" w:hAnsi="Arial" w:cs="Arial"/>
          <w:sz w:val="22"/>
          <w:szCs w:val="22"/>
        </w:rPr>
        <w:t>/FAA/20</w:t>
      </w:r>
      <w:r w:rsidR="006723E0">
        <w:rPr>
          <w:rFonts w:ascii="Arial" w:hAnsi="Arial" w:cs="Arial"/>
          <w:sz w:val="22"/>
          <w:szCs w:val="22"/>
        </w:rPr>
        <w:t>15</w:t>
      </w:r>
      <w:r w:rsidR="00A47C72">
        <w:rPr>
          <w:rFonts w:ascii="Arial" w:hAnsi="Arial" w:cs="Arial"/>
          <w:sz w:val="22"/>
          <w:szCs w:val="22"/>
        </w:rPr>
        <w:t>-16</w:t>
      </w:r>
      <w:r w:rsidRPr="00915569">
        <w:rPr>
          <w:rFonts w:ascii="Arial" w:hAnsi="Arial" w:cs="Arial"/>
          <w:sz w:val="22"/>
          <w:szCs w:val="22"/>
        </w:rPr>
        <w:t>/A-</w:t>
      </w:r>
      <w:r w:rsidR="007A2C58">
        <w:rPr>
          <w:rFonts w:ascii="Arial" w:hAnsi="Arial" w:cs="Arial"/>
          <w:sz w:val="22"/>
          <w:szCs w:val="22"/>
        </w:rPr>
        <w:t>02</w:t>
      </w:r>
      <w:r w:rsidRPr="00915569">
        <w:rPr>
          <w:rFonts w:ascii="Arial" w:hAnsi="Arial" w:cs="Arial"/>
          <w:sz w:val="22"/>
          <w:szCs w:val="22"/>
        </w:rPr>
        <w:t xml:space="preserve"> of date </w:t>
      </w:r>
      <w:r w:rsidR="0082183C">
        <w:rPr>
          <w:rFonts w:ascii="Arial" w:hAnsi="Arial" w:cs="Arial"/>
          <w:sz w:val="22"/>
          <w:szCs w:val="22"/>
        </w:rPr>
        <w:t>1</w:t>
      </w:r>
      <w:r w:rsidR="00A47C72">
        <w:rPr>
          <w:rFonts w:ascii="Arial" w:hAnsi="Arial" w:cs="Arial"/>
          <w:sz w:val="22"/>
          <w:szCs w:val="22"/>
        </w:rPr>
        <w:t>0/06</w:t>
      </w:r>
      <w:r w:rsidRPr="00915569">
        <w:rPr>
          <w:rFonts w:ascii="Arial" w:hAnsi="Arial" w:cs="Arial"/>
          <w:sz w:val="22"/>
          <w:szCs w:val="22"/>
        </w:rPr>
        <w:t>/201</w:t>
      </w:r>
      <w:r w:rsidR="0090189A">
        <w:rPr>
          <w:rFonts w:ascii="Arial" w:hAnsi="Arial" w:cs="Arial"/>
          <w:sz w:val="22"/>
          <w:szCs w:val="22"/>
        </w:rPr>
        <w:t>5</w:t>
      </w:r>
    </w:p>
    <w:p w:rsidR="000E51C9" w:rsidRPr="00915569" w:rsidRDefault="000E51C9" w:rsidP="000E51C9">
      <w:pPr>
        <w:contextualSpacing/>
        <w:jc w:val="both"/>
        <w:rPr>
          <w:rFonts w:ascii="Arial" w:hAnsi="Arial" w:cs="Arial"/>
          <w:sz w:val="22"/>
          <w:szCs w:val="22"/>
        </w:rPr>
      </w:pPr>
    </w:p>
    <w:p w:rsidR="006A350C" w:rsidRPr="00915569" w:rsidRDefault="006A350C" w:rsidP="006A350C">
      <w:pPr>
        <w:ind w:left="720" w:hanging="720"/>
        <w:contextualSpacing/>
        <w:jc w:val="both"/>
        <w:rPr>
          <w:rFonts w:ascii="Arial" w:hAnsi="Arial" w:cs="Arial"/>
          <w:sz w:val="22"/>
          <w:szCs w:val="22"/>
        </w:rPr>
      </w:pPr>
      <w:r w:rsidRPr="00915569">
        <w:rPr>
          <w:rFonts w:ascii="Arial" w:hAnsi="Arial" w:cs="Arial"/>
          <w:sz w:val="22"/>
          <w:szCs w:val="22"/>
        </w:rPr>
        <w:t>1]</w:t>
      </w:r>
      <w:r w:rsidRPr="00915569">
        <w:rPr>
          <w:rFonts w:ascii="Arial" w:hAnsi="Arial" w:cs="Arial"/>
          <w:sz w:val="22"/>
          <w:szCs w:val="22"/>
        </w:rPr>
        <w:tab/>
      </w:r>
      <w:proofErr w:type="spellStart"/>
      <w:r w:rsidR="00A47C72" w:rsidRPr="00640638">
        <w:rPr>
          <w:rFonts w:ascii="Arial" w:hAnsi="Arial" w:cs="Arial"/>
          <w:color w:val="000000"/>
          <w:sz w:val="22"/>
          <w:szCs w:val="22"/>
        </w:rPr>
        <w:t>Shri</w:t>
      </w:r>
      <w:proofErr w:type="spellEnd"/>
      <w:r w:rsidR="00A47C72" w:rsidRPr="00640638">
        <w:rPr>
          <w:rFonts w:ascii="Arial" w:hAnsi="Arial" w:cs="Arial"/>
          <w:color w:val="000000"/>
          <w:sz w:val="22"/>
          <w:szCs w:val="22"/>
        </w:rPr>
        <w:t xml:space="preserve"> </w:t>
      </w:r>
      <w:proofErr w:type="spellStart"/>
      <w:r w:rsidR="007A2C58">
        <w:rPr>
          <w:rFonts w:ascii="Arial" w:hAnsi="Arial" w:cs="Arial"/>
          <w:color w:val="000000"/>
          <w:sz w:val="22"/>
          <w:szCs w:val="22"/>
        </w:rPr>
        <w:t>Deepraj</w:t>
      </w:r>
      <w:proofErr w:type="spellEnd"/>
      <w:r w:rsidR="007A2C58">
        <w:rPr>
          <w:rFonts w:ascii="Arial" w:hAnsi="Arial" w:cs="Arial"/>
          <w:color w:val="000000"/>
          <w:sz w:val="22"/>
          <w:szCs w:val="22"/>
        </w:rPr>
        <w:t xml:space="preserve"> Tank, </w:t>
      </w:r>
      <w:r w:rsidR="00A47C72">
        <w:rPr>
          <w:rFonts w:ascii="Arial" w:hAnsi="Arial" w:cs="Arial"/>
          <w:color w:val="000000"/>
          <w:sz w:val="22"/>
          <w:szCs w:val="22"/>
        </w:rPr>
        <w:t xml:space="preserve">45, </w:t>
      </w:r>
      <w:proofErr w:type="spellStart"/>
      <w:r w:rsidR="00A47C72">
        <w:rPr>
          <w:rFonts w:ascii="Arial" w:hAnsi="Arial" w:cs="Arial"/>
          <w:color w:val="000000"/>
          <w:sz w:val="22"/>
          <w:szCs w:val="22"/>
        </w:rPr>
        <w:t>Sailendra</w:t>
      </w:r>
      <w:proofErr w:type="spellEnd"/>
      <w:r w:rsidR="00A47C72">
        <w:rPr>
          <w:rFonts w:ascii="Arial" w:hAnsi="Arial" w:cs="Arial"/>
          <w:color w:val="000000"/>
          <w:sz w:val="22"/>
          <w:szCs w:val="22"/>
        </w:rPr>
        <w:t xml:space="preserve"> Bose Road, </w:t>
      </w:r>
      <w:proofErr w:type="spellStart"/>
      <w:r w:rsidR="00A47C72">
        <w:rPr>
          <w:rFonts w:ascii="Arial" w:hAnsi="Arial" w:cs="Arial"/>
          <w:color w:val="000000"/>
          <w:sz w:val="22"/>
          <w:szCs w:val="22"/>
        </w:rPr>
        <w:t>Salkia</w:t>
      </w:r>
      <w:proofErr w:type="spellEnd"/>
      <w:r w:rsidR="00A47C72">
        <w:rPr>
          <w:rFonts w:ascii="Arial" w:hAnsi="Arial" w:cs="Arial"/>
          <w:color w:val="000000"/>
          <w:sz w:val="22"/>
          <w:szCs w:val="22"/>
        </w:rPr>
        <w:t>, Howrah</w:t>
      </w:r>
      <w:r w:rsidR="00A47C72" w:rsidRPr="00640638">
        <w:rPr>
          <w:rFonts w:ascii="Arial" w:hAnsi="Arial" w:cs="Arial"/>
          <w:color w:val="000000"/>
          <w:sz w:val="22"/>
          <w:szCs w:val="22"/>
        </w:rPr>
        <w:t xml:space="preserve"> – </w:t>
      </w:r>
      <w:r w:rsidR="00A47C72">
        <w:rPr>
          <w:rFonts w:ascii="Arial" w:hAnsi="Arial" w:cs="Arial"/>
          <w:color w:val="000000"/>
          <w:sz w:val="22"/>
          <w:szCs w:val="22"/>
        </w:rPr>
        <w:t>71110</w:t>
      </w:r>
      <w:r w:rsidR="00A47C72" w:rsidRPr="00640638">
        <w:rPr>
          <w:rFonts w:ascii="Arial" w:hAnsi="Arial" w:cs="Arial"/>
          <w:color w:val="000000"/>
          <w:sz w:val="22"/>
          <w:szCs w:val="22"/>
        </w:rPr>
        <w:t>6</w:t>
      </w:r>
      <w:r w:rsidR="00567814">
        <w:rPr>
          <w:rFonts w:ascii="Arial" w:hAnsi="Arial" w:cs="Arial"/>
          <w:sz w:val="22"/>
          <w:szCs w:val="22"/>
        </w:rPr>
        <w:t>.</w:t>
      </w:r>
    </w:p>
    <w:p w:rsidR="006A350C" w:rsidRPr="00915569" w:rsidRDefault="006A350C" w:rsidP="006A350C">
      <w:pPr>
        <w:ind w:left="720" w:hanging="720"/>
        <w:contextualSpacing/>
        <w:jc w:val="both"/>
        <w:rPr>
          <w:rFonts w:ascii="Arial" w:hAnsi="Arial" w:cs="Arial"/>
          <w:b/>
          <w:bCs/>
          <w:sz w:val="22"/>
          <w:szCs w:val="22"/>
          <w:u w:val="single"/>
        </w:rPr>
      </w:pPr>
    </w:p>
    <w:p w:rsidR="006A350C" w:rsidRDefault="006A350C" w:rsidP="006A350C">
      <w:pPr>
        <w:contextualSpacing/>
        <w:jc w:val="both"/>
        <w:rPr>
          <w:rFonts w:ascii="Arial" w:hAnsi="Arial" w:cs="Arial"/>
          <w:sz w:val="22"/>
          <w:szCs w:val="22"/>
        </w:rPr>
      </w:pPr>
      <w:proofErr w:type="gramStart"/>
      <w:r w:rsidRPr="00915569">
        <w:rPr>
          <w:rFonts w:ascii="Arial" w:hAnsi="Arial" w:cs="Arial"/>
          <w:sz w:val="22"/>
          <w:szCs w:val="22"/>
        </w:rPr>
        <w:t>2]</w:t>
      </w:r>
      <w:r w:rsidRPr="00915569">
        <w:rPr>
          <w:rFonts w:ascii="Arial" w:hAnsi="Arial" w:cs="Arial"/>
          <w:sz w:val="22"/>
          <w:szCs w:val="22"/>
        </w:rPr>
        <w:tab/>
      </w:r>
      <w:proofErr w:type="spellStart"/>
      <w:r w:rsidRPr="00915569">
        <w:rPr>
          <w:rFonts w:ascii="Arial" w:hAnsi="Arial" w:cs="Arial"/>
          <w:sz w:val="22"/>
          <w:szCs w:val="22"/>
        </w:rPr>
        <w:t>Shri</w:t>
      </w:r>
      <w:proofErr w:type="spellEnd"/>
      <w:r w:rsidRPr="00915569">
        <w:rPr>
          <w:rFonts w:ascii="Arial" w:hAnsi="Arial" w:cs="Arial"/>
          <w:sz w:val="22"/>
          <w:szCs w:val="22"/>
        </w:rPr>
        <w:t xml:space="preserve"> </w:t>
      </w:r>
      <w:proofErr w:type="spellStart"/>
      <w:r w:rsidRPr="00915569">
        <w:rPr>
          <w:rFonts w:ascii="Arial" w:hAnsi="Arial" w:cs="Arial"/>
          <w:sz w:val="22"/>
          <w:szCs w:val="22"/>
        </w:rPr>
        <w:t>U.S.Lal</w:t>
      </w:r>
      <w:proofErr w:type="spellEnd"/>
      <w:r w:rsidRPr="00915569">
        <w:rPr>
          <w:rFonts w:ascii="Arial" w:hAnsi="Arial" w:cs="Arial"/>
          <w:sz w:val="22"/>
          <w:szCs w:val="22"/>
        </w:rPr>
        <w:t xml:space="preserve">, GM [Legal] &amp; </w:t>
      </w:r>
      <w:smartTag w:uri="urn:schemas-microsoft-com:office:smarttags" w:element="stockticker">
        <w:r w:rsidRPr="00915569">
          <w:rPr>
            <w:rFonts w:ascii="Arial" w:hAnsi="Arial" w:cs="Arial"/>
            <w:sz w:val="22"/>
            <w:szCs w:val="22"/>
          </w:rPr>
          <w:t>CPI</w:t>
        </w:r>
      </w:smartTag>
      <w:r w:rsidRPr="00915569">
        <w:rPr>
          <w:rFonts w:ascii="Arial" w:hAnsi="Arial" w:cs="Arial"/>
          <w:sz w:val="22"/>
          <w:szCs w:val="22"/>
        </w:rPr>
        <w:t xml:space="preserve">O, SIDBI, Head Office, </w:t>
      </w:r>
      <w:proofErr w:type="spellStart"/>
      <w:r w:rsidRPr="00915569">
        <w:rPr>
          <w:rFonts w:ascii="Arial" w:hAnsi="Arial" w:cs="Arial"/>
          <w:sz w:val="22"/>
          <w:szCs w:val="22"/>
        </w:rPr>
        <w:t>Lucknow</w:t>
      </w:r>
      <w:proofErr w:type="spellEnd"/>
      <w:r w:rsidRPr="00915569">
        <w:rPr>
          <w:rFonts w:ascii="Arial" w:hAnsi="Arial" w:cs="Arial"/>
          <w:sz w:val="22"/>
          <w:szCs w:val="22"/>
        </w:rPr>
        <w:t>.</w:t>
      </w:r>
      <w:proofErr w:type="gramEnd"/>
    </w:p>
    <w:p w:rsidR="006A350C" w:rsidRDefault="006A350C" w:rsidP="006A350C">
      <w:pPr>
        <w:contextualSpacing/>
        <w:jc w:val="both"/>
        <w:rPr>
          <w:rFonts w:ascii="Arial" w:hAnsi="Arial" w:cs="Arial"/>
          <w:sz w:val="22"/>
          <w:szCs w:val="22"/>
        </w:rPr>
      </w:pPr>
    </w:p>
    <w:p w:rsidR="003753B3" w:rsidRPr="00915569" w:rsidRDefault="003753B3" w:rsidP="000E51C9">
      <w:pPr>
        <w:contextualSpacing/>
        <w:jc w:val="both"/>
        <w:rPr>
          <w:rFonts w:ascii="Arial" w:hAnsi="Arial" w:cs="Arial"/>
          <w:sz w:val="22"/>
          <w:szCs w:val="22"/>
        </w:rPr>
      </w:pPr>
    </w:p>
    <w:p w:rsidR="00F2384C" w:rsidRPr="00915569" w:rsidRDefault="00F2384C" w:rsidP="00F2384C">
      <w:pPr>
        <w:contextualSpacing/>
        <w:jc w:val="both"/>
        <w:rPr>
          <w:rFonts w:ascii="Arial" w:hAnsi="Arial" w:cs="Arial"/>
          <w:sz w:val="22"/>
          <w:szCs w:val="22"/>
        </w:rPr>
      </w:pPr>
    </w:p>
    <w:p w:rsidR="00F2384C" w:rsidRDefault="00F2384C" w:rsidP="00F2384C">
      <w:pPr>
        <w:contextualSpacing/>
        <w:jc w:val="right"/>
        <w:rPr>
          <w:rFonts w:ascii="Arial" w:hAnsi="Arial" w:cs="Mangal"/>
          <w:b/>
          <w:bCs/>
          <w:sz w:val="22"/>
          <w:szCs w:val="22"/>
          <w:lang w:bidi="hi-IN"/>
        </w:rPr>
      </w:pPr>
    </w:p>
    <w:p w:rsidR="006A350C" w:rsidRDefault="006A350C" w:rsidP="006A350C">
      <w:pPr>
        <w:contextualSpacing/>
        <w:jc w:val="right"/>
        <w:rPr>
          <w:rFonts w:ascii="Arial" w:hAnsi="Arial" w:cs="Mangal"/>
          <w:b/>
          <w:bCs/>
          <w:sz w:val="22"/>
          <w:szCs w:val="22"/>
          <w:lang w:bidi="hi-IN"/>
        </w:rPr>
      </w:pPr>
      <w:r>
        <w:rPr>
          <w:rFonts w:ascii="Arial" w:hAnsi="Arial" w:cs="Mangal" w:hint="cs"/>
          <w:b/>
          <w:bCs/>
          <w:sz w:val="22"/>
          <w:szCs w:val="22"/>
          <w:cs/>
          <w:lang w:bidi="hi-IN"/>
        </w:rPr>
        <w:t>प्रथ</w:t>
      </w:r>
      <w:r w:rsidR="00A47C72">
        <w:rPr>
          <w:rFonts w:ascii="Arial" w:hAnsi="Arial" w:cs="Mangal" w:hint="cs"/>
          <w:b/>
          <w:bCs/>
          <w:sz w:val="22"/>
          <w:szCs w:val="22"/>
          <w:cs/>
          <w:lang w:bidi="hi-IN"/>
        </w:rPr>
        <w:t>म अपीलीय प्राधिकारी का कार्यालय</w:t>
      </w:r>
    </w:p>
    <w:p w:rsidR="00F2384C" w:rsidRDefault="006A350C" w:rsidP="006A350C">
      <w:pPr>
        <w:contextualSpacing/>
        <w:jc w:val="right"/>
      </w:pPr>
      <w:r w:rsidRPr="00915569">
        <w:rPr>
          <w:rFonts w:ascii="Arial" w:hAnsi="Arial" w:cs="Arial"/>
          <w:b/>
          <w:bCs/>
          <w:sz w:val="22"/>
          <w:szCs w:val="22"/>
        </w:rPr>
        <w:t>Office of FAA</w:t>
      </w:r>
    </w:p>
    <w:sectPr w:rsidR="00F2384C" w:rsidSect="006A06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2AD"/>
    <w:multiLevelType w:val="hybridMultilevel"/>
    <w:tmpl w:val="8D2EB1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2739A4"/>
    <w:rsid w:val="00001607"/>
    <w:rsid w:val="00015B11"/>
    <w:rsid w:val="00016536"/>
    <w:rsid w:val="00020A13"/>
    <w:rsid w:val="00023C52"/>
    <w:rsid w:val="00036DE8"/>
    <w:rsid w:val="00045AD6"/>
    <w:rsid w:val="000469A4"/>
    <w:rsid w:val="000508C7"/>
    <w:rsid w:val="000633C3"/>
    <w:rsid w:val="00064D99"/>
    <w:rsid w:val="000854E4"/>
    <w:rsid w:val="000B3860"/>
    <w:rsid w:val="000B42E1"/>
    <w:rsid w:val="000C07D6"/>
    <w:rsid w:val="000D4B2A"/>
    <w:rsid w:val="000E51C8"/>
    <w:rsid w:val="000E51C9"/>
    <w:rsid w:val="000E572E"/>
    <w:rsid w:val="000F41C8"/>
    <w:rsid w:val="001051A8"/>
    <w:rsid w:val="00116476"/>
    <w:rsid w:val="00135CE2"/>
    <w:rsid w:val="00153BBC"/>
    <w:rsid w:val="001672D5"/>
    <w:rsid w:val="001E0FD8"/>
    <w:rsid w:val="002578B7"/>
    <w:rsid w:val="002739A4"/>
    <w:rsid w:val="00273C94"/>
    <w:rsid w:val="00291F42"/>
    <w:rsid w:val="00293CEF"/>
    <w:rsid w:val="00294C20"/>
    <w:rsid w:val="002B3DD6"/>
    <w:rsid w:val="002E6A5C"/>
    <w:rsid w:val="002E7B49"/>
    <w:rsid w:val="003139AB"/>
    <w:rsid w:val="00317851"/>
    <w:rsid w:val="003665EA"/>
    <w:rsid w:val="003753B3"/>
    <w:rsid w:val="003A441B"/>
    <w:rsid w:val="003B0FBE"/>
    <w:rsid w:val="003B49DB"/>
    <w:rsid w:val="003D35F4"/>
    <w:rsid w:val="003D7A3F"/>
    <w:rsid w:val="004531FA"/>
    <w:rsid w:val="00461714"/>
    <w:rsid w:val="00473345"/>
    <w:rsid w:val="00473E89"/>
    <w:rsid w:val="00475C44"/>
    <w:rsid w:val="00483B24"/>
    <w:rsid w:val="004846D0"/>
    <w:rsid w:val="004906F3"/>
    <w:rsid w:val="004C6E30"/>
    <w:rsid w:val="004C7A79"/>
    <w:rsid w:val="004E65F6"/>
    <w:rsid w:val="00554230"/>
    <w:rsid w:val="00567814"/>
    <w:rsid w:val="005A1C7A"/>
    <w:rsid w:val="00640638"/>
    <w:rsid w:val="00652144"/>
    <w:rsid w:val="00652440"/>
    <w:rsid w:val="006723E0"/>
    <w:rsid w:val="006757D6"/>
    <w:rsid w:val="00693090"/>
    <w:rsid w:val="006A063C"/>
    <w:rsid w:val="006A1B74"/>
    <w:rsid w:val="006A350C"/>
    <w:rsid w:val="006A360C"/>
    <w:rsid w:val="006A4BA6"/>
    <w:rsid w:val="006A722F"/>
    <w:rsid w:val="006C3C91"/>
    <w:rsid w:val="006C6EDF"/>
    <w:rsid w:val="006F6E1F"/>
    <w:rsid w:val="00737D38"/>
    <w:rsid w:val="0075371F"/>
    <w:rsid w:val="00761780"/>
    <w:rsid w:val="007A2C58"/>
    <w:rsid w:val="007A32D8"/>
    <w:rsid w:val="007B5C28"/>
    <w:rsid w:val="007B7E2C"/>
    <w:rsid w:val="007D23DC"/>
    <w:rsid w:val="008117A2"/>
    <w:rsid w:val="0082183C"/>
    <w:rsid w:val="00864701"/>
    <w:rsid w:val="008968DF"/>
    <w:rsid w:val="008970D6"/>
    <w:rsid w:val="008A111C"/>
    <w:rsid w:val="008A6B73"/>
    <w:rsid w:val="008C6103"/>
    <w:rsid w:val="008D1416"/>
    <w:rsid w:val="008D4001"/>
    <w:rsid w:val="008F457B"/>
    <w:rsid w:val="008F56E2"/>
    <w:rsid w:val="0090189A"/>
    <w:rsid w:val="00902C6C"/>
    <w:rsid w:val="00913A58"/>
    <w:rsid w:val="00913CC6"/>
    <w:rsid w:val="009206E7"/>
    <w:rsid w:val="009343CC"/>
    <w:rsid w:val="009A555C"/>
    <w:rsid w:val="009B4FF3"/>
    <w:rsid w:val="009C7421"/>
    <w:rsid w:val="00A007C8"/>
    <w:rsid w:val="00A12FD8"/>
    <w:rsid w:val="00A468A2"/>
    <w:rsid w:val="00A47C72"/>
    <w:rsid w:val="00A5068C"/>
    <w:rsid w:val="00A51E8C"/>
    <w:rsid w:val="00A65A7F"/>
    <w:rsid w:val="00AB1965"/>
    <w:rsid w:val="00AF7BA3"/>
    <w:rsid w:val="00B12FB7"/>
    <w:rsid w:val="00B430B4"/>
    <w:rsid w:val="00B50096"/>
    <w:rsid w:val="00B64F95"/>
    <w:rsid w:val="00BA1487"/>
    <w:rsid w:val="00BA6AF6"/>
    <w:rsid w:val="00BE39B7"/>
    <w:rsid w:val="00C0358C"/>
    <w:rsid w:val="00C35845"/>
    <w:rsid w:val="00C42B6E"/>
    <w:rsid w:val="00C4480E"/>
    <w:rsid w:val="00C76442"/>
    <w:rsid w:val="00CB074C"/>
    <w:rsid w:val="00CC0D2D"/>
    <w:rsid w:val="00CF4431"/>
    <w:rsid w:val="00CF4720"/>
    <w:rsid w:val="00D1533A"/>
    <w:rsid w:val="00D271DD"/>
    <w:rsid w:val="00D343AF"/>
    <w:rsid w:val="00D662D2"/>
    <w:rsid w:val="00D66BD0"/>
    <w:rsid w:val="00DA4D57"/>
    <w:rsid w:val="00DC31F3"/>
    <w:rsid w:val="00DC781C"/>
    <w:rsid w:val="00E045C9"/>
    <w:rsid w:val="00E1033E"/>
    <w:rsid w:val="00E23BF7"/>
    <w:rsid w:val="00E6090B"/>
    <w:rsid w:val="00E7242E"/>
    <w:rsid w:val="00E77BDA"/>
    <w:rsid w:val="00E83535"/>
    <w:rsid w:val="00EA5599"/>
    <w:rsid w:val="00EB2292"/>
    <w:rsid w:val="00EE5D77"/>
    <w:rsid w:val="00F15C36"/>
    <w:rsid w:val="00F22227"/>
    <w:rsid w:val="00F2384C"/>
    <w:rsid w:val="00F52792"/>
    <w:rsid w:val="00F6672D"/>
    <w:rsid w:val="00F80465"/>
    <w:rsid w:val="00FA6D34"/>
    <w:rsid w:val="00FF3B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A4"/>
    <w:rPr>
      <w:rFonts w:eastAsia="SimSu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449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By Regd</vt:lpstr>
    </vt:vector>
  </TitlesOfParts>
  <Company>Sidbi</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sunitarakesh</dc:creator>
  <cp:lastModifiedBy>sunitarakesh</cp:lastModifiedBy>
  <cp:revision>8</cp:revision>
  <cp:lastPrinted>2015-06-10T05:47:00Z</cp:lastPrinted>
  <dcterms:created xsi:type="dcterms:W3CDTF">2015-06-09T10:33:00Z</dcterms:created>
  <dcterms:modified xsi:type="dcterms:W3CDTF">2015-06-10T05:49:00Z</dcterms:modified>
</cp:coreProperties>
</file>