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F7F91" w14:textId="77777777" w:rsidR="00882D47" w:rsidRDefault="00882D47" w:rsidP="00882D4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krutiODvPriya" w:hAnsi="AkrutiODvPriya" w:cs="AkrutiODvPriya"/>
          <w:b/>
          <w:bCs/>
          <w:color w:val="000000"/>
          <w:sz w:val="28"/>
          <w:szCs w:val="28"/>
          <w:u w:val="single"/>
          <w:lang w:bidi="ar-SA"/>
        </w:rPr>
      </w:pPr>
      <w:r>
        <w:rPr>
          <w:noProof/>
          <w:color w:val="0000FF"/>
        </w:rPr>
        <w:drawing>
          <wp:inline distT="0" distB="0" distL="0" distR="0" wp14:anchorId="47757EF3" wp14:editId="0193FC69">
            <wp:extent cx="1781175" cy="628650"/>
            <wp:effectExtent l="0" t="0" r="0" b="0"/>
            <wp:docPr id="2" name="Picture 2" descr="http://intranet/Images/SIDBIen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Images/SIDBIengF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B6B2" w14:textId="77777777" w:rsidR="00882D47" w:rsidRDefault="00882D47" w:rsidP="00882D4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krutiODvPriya" w:hAnsi="AkrutiODvPriya" w:cs="AkrutiODvPriya"/>
          <w:b/>
          <w:bCs/>
          <w:color w:val="000000"/>
          <w:sz w:val="28"/>
          <w:szCs w:val="28"/>
          <w:u w:val="single"/>
          <w:lang w:bidi="ar-SA"/>
        </w:rPr>
      </w:pPr>
    </w:p>
    <w:p w14:paraId="59FE5BF4" w14:textId="686C421A" w:rsidR="00CD604A" w:rsidRDefault="000034D1" w:rsidP="000848CA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krutiODvPriya" w:hAnsi="AkrutiODvPriya" w:cstheme="minorBidi"/>
          <w:b/>
          <w:bCs/>
          <w:color w:val="000000"/>
          <w:sz w:val="30"/>
          <w:szCs w:val="30"/>
          <w:u w:val="single"/>
        </w:rPr>
      </w:pPr>
      <w:r w:rsidRPr="000848CA">
        <w:rPr>
          <w:rFonts w:ascii="AkrutiODvPriya" w:hAnsi="AkrutiODvPriya" w:cstheme="minorBidi" w:hint="cs"/>
          <w:b/>
          <w:bCs/>
          <w:color w:val="000000"/>
          <w:sz w:val="30"/>
          <w:szCs w:val="30"/>
          <w:u w:val="single"/>
          <w:cs/>
        </w:rPr>
        <w:t>सार्वजनिक सूचना</w:t>
      </w:r>
      <w:r w:rsidR="00CD604A">
        <w:rPr>
          <w:rFonts w:ascii="AkrutiODvPriya" w:hAnsi="AkrutiODvPriya" w:cstheme="minorBidi"/>
          <w:b/>
          <w:bCs/>
          <w:color w:val="000000"/>
          <w:sz w:val="30"/>
          <w:szCs w:val="30"/>
          <w:u w:val="single"/>
        </w:rPr>
        <w:t xml:space="preserve"> </w:t>
      </w:r>
      <w:r w:rsidR="00CD604A">
        <w:rPr>
          <w:rFonts w:ascii="AkrutiODvPriya" w:hAnsi="AkrutiODvPriya" w:cstheme="minorBidi" w:hint="cs"/>
          <w:b/>
          <w:bCs/>
          <w:color w:val="000000"/>
          <w:sz w:val="30"/>
          <w:szCs w:val="30"/>
          <w:u w:val="single"/>
          <w:cs/>
        </w:rPr>
        <w:t>-</w:t>
      </w:r>
      <w:r w:rsidR="00CD604A">
        <w:rPr>
          <w:rFonts w:ascii="AkrutiODvPriya" w:hAnsi="AkrutiODvPriya" w:cstheme="minorBidi"/>
          <w:b/>
          <w:bCs/>
          <w:color w:val="000000"/>
          <w:sz w:val="30"/>
          <w:szCs w:val="30"/>
          <w:u w:val="single"/>
        </w:rPr>
        <w:t xml:space="preserve"> </w:t>
      </w:r>
      <w:r w:rsidR="00CD604A">
        <w:rPr>
          <w:rFonts w:ascii="AkrutiODvPriya" w:hAnsi="AkrutiODvPriya" w:cstheme="minorBidi" w:hint="cs"/>
          <w:b/>
          <w:bCs/>
          <w:color w:val="000000"/>
          <w:sz w:val="30"/>
          <w:szCs w:val="30"/>
          <w:u w:val="single"/>
          <w:cs/>
        </w:rPr>
        <w:t xml:space="preserve">बैंक की पुरानी कार कबाड़ में बिकाऊ है </w:t>
      </w:r>
    </w:p>
    <w:p w14:paraId="70F1DE60" w14:textId="77777777" w:rsidR="000848CA" w:rsidRDefault="000848CA" w:rsidP="000848CA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krutiODvPriya" w:hAnsi="AkrutiODvPriya" w:cs="AkrutiODvPriya"/>
          <w:b/>
          <w:bCs/>
          <w:color w:val="000000"/>
          <w:sz w:val="28"/>
          <w:szCs w:val="28"/>
          <w:u w:val="single"/>
          <w:lang w:bidi="ar-SA"/>
        </w:rPr>
      </w:pPr>
    </w:p>
    <w:p w14:paraId="4A8948CE" w14:textId="6F7A03AA" w:rsidR="00D35F06" w:rsidRPr="000848CA" w:rsidRDefault="00882D47" w:rsidP="00D35F06">
      <w:pPr>
        <w:jc w:val="both"/>
        <w:rPr>
          <w:rFonts w:ascii="AkrutiODvPriya" w:hAnsi="AkrutiODvPriya" w:cs="AkrutiODvPriya"/>
          <w:color w:val="000000"/>
          <w:sz w:val="26"/>
          <w:szCs w:val="26"/>
          <w:lang w:bidi="ar-SA"/>
        </w:rPr>
      </w:pPr>
      <w:r w:rsidRPr="000848CA">
        <w:rPr>
          <w:rFonts w:ascii="Mangal" w:hAnsi="Mangal"/>
          <w:color w:val="000000"/>
          <w:sz w:val="26"/>
          <w:szCs w:val="26"/>
          <w:cs/>
        </w:rPr>
        <w:t>बैंक की पुरानी कार (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>प्रीमियर 118 एन ई</w:t>
      </w:r>
      <w:r w:rsidRPr="000848CA">
        <w:rPr>
          <w:rFonts w:ascii="AkrutiODvPriya" w:hAnsi="AkrutiODvPriya"/>
          <w:color w:val="000000"/>
          <w:sz w:val="26"/>
          <w:szCs w:val="26"/>
        </w:rPr>
        <w:t>/</w:t>
      </w:r>
      <w:r w:rsidRPr="000848CA">
        <w:rPr>
          <w:rFonts w:ascii="AkrutiODvPriya" w:hAnsi="AkrutiODvPriya" w:cs="AkrutiODvPriya"/>
          <w:color w:val="000000"/>
          <w:sz w:val="26"/>
          <w:szCs w:val="26"/>
          <w:lang w:bidi="ar-SA"/>
        </w:rPr>
        <w:t xml:space="preserve"> </w:t>
      </w:r>
      <w:r w:rsidRPr="000848CA">
        <w:rPr>
          <w:rFonts w:ascii="Mangal" w:hAnsi="Mangal"/>
          <w:color w:val="000000"/>
          <w:sz w:val="26"/>
          <w:szCs w:val="26"/>
          <w:cs/>
        </w:rPr>
        <w:t xml:space="preserve">मॉडेल 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>1995 / रजिस्ट्रेशन नम्बर - एच आर 29 ई</w:t>
      </w:r>
      <w:r w:rsidRPr="000848CA">
        <w:rPr>
          <w:rFonts w:ascii="AkrutiODvPriya" w:hAnsi="AkrutiODvPriya"/>
          <w:color w:val="000000"/>
          <w:sz w:val="26"/>
          <w:szCs w:val="26"/>
        </w:rPr>
        <w:t>-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>8401)</w:t>
      </w:r>
      <w:r w:rsidRPr="000848CA">
        <w:rPr>
          <w:rFonts w:ascii="AkrutiODvPriya" w:hAnsi="AkrutiODvPriya"/>
          <w:color w:val="000000"/>
          <w:sz w:val="26"/>
          <w:szCs w:val="26"/>
        </w:rPr>
        <w:t>,</w:t>
      </w:r>
      <w:r w:rsidRPr="000848CA">
        <w:rPr>
          <w:rFonts w:ascii="AkrutiODvPriya" w:hAnsi="AkrutiODvPriya" w:cs="AkrutiODvPriya"/>
          <w:color w:val="000000"/>
          <w:sz w:val="26"/>
          <w:szCs w:val="26"/>
          <w:lang w:bidi="ar-SA"/>
        </w:rPr>
        <w:t xml:space="preserve"> `</w:t>
      </w:r>
      <w:r w:rsidRPr="000848CA">
        <w:rPr>
          <w:rFonts w:ascii="Mangal" w:hAnsi="Mangal"/>
          <w:color w:val="000000"/>
          <w:sz w:val="26"/>
          <w:szCs w:val="26"/>
          <w:cs/>
        </w:rPr>
        <w:t>जहाँ है</w:t>
      </w:r>
      <w:r w:rsidRPr="000848CA">
        <w:rPr>
          <w:rFonts w:ascii="AkrutiODvPriya" w:hAnsi="AkrutiODvPriya" w:cs="AkrutiODvPriya"/>
          <w:color w:val="000000"/>
          <w:sz w:val="26"/>
          <w:szCs w:val="26"/>
          <w:lang w:bidi="ar-SA"/>
        </w:rPr>
        <w:t xml:space="preserve">¾, </w:t>
      </w:r>
      <w:r w:rsidRPr="000848CA">
        <w:rPr>
          <w:rFonts w:ascii="Mangal" w:hAnsi="Mangal"/>
          <w:color w:val="000000"/>
          <w:sz w:val="26"/>
          <w:szCs w:val="26"/>
          <w:cs/>
        </w:rPr>
        <w:t>जैसी है</w:t>
      </w:r>
      <w:r w:rsidRPr="000848CA">
        <w:rPr>
          <w:rFonts w:ascii="AkrutiODvPriya" w:hAnsi="AkrutiODvPriya" w:cs="AkrutiODvPriya"/>
          <w:color w:val="000000"/>
          <w:sz w:val="26"/>
          <w:szCs w:val="26"/>
          <w:lang w:bidi="ar-SA"/>
        </w:rPr>
        <w:t xml:space="preserve">¾' </w:t>
      </w:r>
      <w:r w:rsidRPr="000848CA">
        <w:rPr>
          <w:rFonts w:ascii="Mangal" w:hAnsi="Mangal"/>
          <w:color w:val="000000"/>
          <w:sz w:val="26"/>
          <w:szCs w:val="26"/>
          <w:cs/>
        </w:rPr>
        <w:t xml:space="preserve">के आधार पर </w:t>
      </w:r>
      <w:r w:rsidRPr="000848CA">
        <w:rPr>
          <w:rFonts w:ascii="Mangal" w:hAnsi="Mangal"/>
          <w:color w:val="000000"/>
          <w:sz w:val="26"/>
          <w:szCs w:val="26"/>
          <w:u w:val="single"/>
          <w:cs/>
        </w:rPr>
        <w:t>कबाड़</w:t>
      </w:r>
      <w:r w:rsidRPr="000848CA">
        <w:rPr>
          <w:rFonts w:ascii="Mangal" w:hAnsi="Mangal"/>
          <w:color w:val="000000"/>
          <w:sz w:val="26"/>
          <w:szCs w:val="26"/>
          <w:cs/>
        </w:rPr>
        <w:t xml:space="preserve"> में बिकाऊ है</w:t>
      </w:r>
      <w:r w:rsidRPr="000848CA">
        <w:rPr>
          <w:rFonts w:ascii="AkrutiODvPriya" w:hAnsi="AkrutiODvPriya" w:cs="AkrutiODvPriya"/>
          <w:color w:val="000000"/>
          <w:sz w:val="26"/>
          <w:szCs w:val="26"/>
          <w:lang w:bidi="ar-SA"/>
        </w:rPr>
        <w:t xml:space="preserve">¾— </w:t>
      </w:r>
      <w:r w:rsidR="000848CA" w:rsidRPr="000848CA">
        <w:rPr>
          <w:rFonts w:hint="cs"/>
          <w:sz w:val="26"/>
          <w:szCs w:val="26"/>
          <w:cs/>
        </w:rPr>
        <w:t>कार सिडबी पटना के पुराने शाखा कार्यालय परिसर (इक्सिबिष्ण रोड, पटना) में खड़ी है</w:t>
      </w:r>
      <w:r w:rsidR="000848CA" w:rsidRPr="000848CA">
        <w:rPr>
          <w:rFonts w:hint="cs"/>
          <w:sz w:val="26"/>
          <w:szCs w:val="26"/>
        </w:rPr>
        <w:t>|</w:t>
      </w:r>
      <w:r w:rsidR="000848CA">
        <w:rPr>
          <w:rFonts w:hint="cs"/>
          <w:sz w:val="26"/>
          <w:szCs w:val="26"/>
          <w:cs/>
        </w:rPr>
        <w:t xml:space="preserve"> </w:t>
      </w:r>
      <w:r w:rsidRPr="000848CA">
        <w:rPr>
          <w:rFonts w:ascii="Mangal" w:hAnsi="Mangal"/>
          <w:color w:val="000000"/>
          <w:sz w:val="26"/>
          <w:szCs w:val="26"/>
          <w:cs/>
        </w:rPr>
        <w:t>कार की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 xml:space="preserve"> </w:t>
      </w:r>
      <w:r w:rsidRPr="000848CA">
        <w:rPr>
          <w:rFonts w:ascii="Mangal" w:hAnsi="Mangal"/>
          <w:color w:val="000000"/>
          <w:sz w:val="26"/>
          <w:szCs w:val="26"/>
          <w:cs/>
        </w:rPr>
        <w:t xml:space="preserve">ओरिजनल बीजक </w:t>
      </w:r>
      <w:r w:rsidRPr="000848CA">
        <w:rPr>
          <w:rFonts w:ascii="Arial" w:hAnsi="Arial"/>
          <w:sz w:val="26"/>
          <w:szCs w:val="26"/>
          <w:cs/>
        </w:rPr>
        <w:t>(</w:t>
      </w:r>
      <w:r w:rsidRPr="000848CA">
        <w:rPr>
          <w:rFonts w:ascii="Arial" w:hAnsi="Arial" w:cs="Arial"/>
          <w:sz w:val="26"/>
          <w:szCs w:val="26"/>
        </w:rPr>
        <w:t>invoice</w:t>
      </w:r>
      <w:r w:rsidRPr="000848CA">
        <w:rPr>
          <w:rFonts w:ascii="Arial" w:hAnsi="Arial"/>
          <w:sz w:val="26"/>
          <w:szCs w:val="26"/>
          <w:cs/>
        </w:rPr>
        <w:t>)</w:t>
      </w:r>
      <w:r w:rsidRPr="000848CA">
        <w:rPr>
          <w:rFonts w:ascii="Mangal" w:hAnsi="Mangal"/>
          <w:color w:val="000000"/>
          <w:sz w:val="26"/>
          <w:szCs w:val="26"/>
          <w:cs/>
        </w:rPr>
        <w:t xml:space="preserve"> तथा 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>रजिस्ट्रेशन</w:t>
      </w:r>
      <w:r w:rsidRPr="000848CA">
        <w:rPr>
          <w:rFonts w:ascii="Mangal" w:hAnsi="Mangal"/>
          <w:color w:val="000000"/>
          <w:sz w:val="26"/>
          <w:szCs w:val="26"/>
          <w:cs/>
        </w:rPr>
        <w:t xml:space="preserve"> पुस्तिका (</w:t>
      </w:r>
      <w:r w:rsidRPr="000848CA">
        <w:rPr>
          <w:rFonts w:ascii="Arial" w:hAnsi="Arial" w:cs="Arial"/>
          <w:sz w:val="26"/>
          <w:szCs w:val="26"/>
        </w:rPr>
        <w:t>RC Book</w:t>
      </w:r>
      <w:r w:rsidRPr="000848CA">
        <w:rPr>
          <w:rFonts w:ascii="Arial" w:hAnsi="Arial"/>
          <w:sz w:val="26"/>
          <w:szCs w:val="26"/>
          <w:cs/>
        </w:rPr>
        <w:t xml:space="preserve">) बैंक के पास </w:t>
      </w:r>
      <w:r w:rsidRPr="000848CA">
        <w:rPr>
          <w:rFonts w:ascii="Mangal" w:hAnsi="Mangal"/>
          <w:color w:val="000000"/>
          <w:sz w:val="26"/>
          <w:szCs w:val="26"/>
          <w:cs/>
        </w:rPr>
        <w:t xml:space="preserve">उपलब्ध नहीं हैं </w:t>
      </w:r>
      <w:r w:rsidRPr="000848CA">
        <w:rPr>
          <w:sz w:val="26"/>
          <w:szCs w:val="26"/>
        </w:rPr>
        <w:t xml:space="preserve">| </w:t>
      </w:r>
      <w:r w:rsidR="00D35F06" w:rsidRPr="000848CA">
        <w:rPr>
          <w:rFonts w:ascii="Mangal" w:hAnsi="Mangal"/>
          <w:color w:val="000000"/>
          <w:sz w:val="26"/>
          <w:szCs w:val="26"/>
          <w:cs/>
        </w:rPr>
        <w:t>ईछुक पार्टिया</w:t>
      </w:r>
      <w:r w:rsidR="00BF6174" w:rsidRPr="000848CA">
        <w:rPr>
          <w:rFonts w:ascii="Mangal" w:hAnsi="Mangal" w:hint="cs"/>
          <w:color w:val="000000"/>
          <w:sz w:val="26"/>
          <w:szCs w:val="26"/>
          <w:cs/>
        </w:rPr>
        <w:t xml:space="preserve"> कार को देखने के लिए </w:t>
      </w:r>
      <w:r w:rsidR="006E718C" w:rsidRPr="000848CA">
        <w:rPr>
          <w:rFonts w:ascii="Cambria" w:hAnsi="Cambria" w:hint="cs"/>
          <w:color w:val="000000"/>
          <w:sz w:val="26"/>
          <w:szCs w:val="26"/>
          <w:cs/>
        </w:rPr>
        <w:t>या इस सन्दर्भ में किसी अन्य विषयक</w:t>
      </w:r>
      <w:r w:rsidR="000848CA" w:rsidRPr="000848CA">
        <w:rPr>
          <w:rFonts w:ascii="Cambria" w:hAnsi="Cambria" w:hint="cs"/>
          <w:color w:val="000000"/>
          <w:sz w:val="26"/>
          <w:szCs w:val="26"/>
          <w:cs/>
        </w:rPr>
        <w:t>/</w:t>
      </w:r>
      <w:r w:rsidR="00F72BAA">
        <w:rPr>
          <w:rFonts w:ascii="Cambria" w:hAnsi="Cambria" w:hint="cs"/>
          <w:color w:val="000000"/>
          <w:sz w:val="26"/>
          <w:szCs w:val="26"/>
          <w:cs/>
        </w:rPr>
        <w:t>आपत्ति</w:t>
      </w:r>
      <w:r w:rsidR="000848CA" w:rsidRPr="000848CA">
        <w:rPr>
          <w:rFonts w:ascii="Cambria" w:hAnsi="Cambria" w:hint="cs"/>
          <w:color w:val="000000"/>
          <w:sz w:val="26"/>
          <w:szCs w:val="26"/>
          <w:cs/>
        </w:rPr>
        <w:t xml:space="preserve"> की स्थिति में,</w:t>
      </w:r>
      <w:r w:rsidR="006E718C" w:rsidRPr="000848CA">
        <w:rPr>
          <w:rFonts w:ascii="Cambria" w:hAnsi="Cambria" w:hint="cs"/>
          <w:color w:val="000000"/>
          <w:sz w:val="26"/>
          <w:szCs w:val="26"/>
          <w:cs/>
        </w:rPr>
        <w:t xml:space="preserve"> </w:t>
      </w:r>
      <w:r w:rsidR="00D35F06" w:rsidRPr="000848CA">
        <w:rPr>
          <w:rFonts w:ascii="AkrutiODvPriya" w:hAnsi="AkrutiODvPriya"/>
          <w:color w:val="000000"/>
          <w:sz w:val="26"/>
          <w:szCs w:val="26"/>
          <w:cs/>
        </w:rPr>
        <w:t xml:space="preserve"> </w:t>
      </w:r>
      <w:r w:rsidR="00D35F06" w:rsidRPr="000848CA">
        <w:rPr>
          <w:sz w:val="26"/>
          <w:szCs w:val="26"/>
          <w:cs/>
        </w:rPr>
        <w:t xml:space="preserve">दिनांक </w:t>
      </w:r>
      <w:r w:rsidR="00BF6174" w:rsidRPr="000848CA">
        <w:rPr>
          <w:sz w:val="26"/>
          <w:szCs w:val="26"/>
        </w:rPr>
        <w:t>2</w:t>
      </w:r>
      <w:r w:rsidR="006E718C" w:rsidRPr="000848CA">
        <w:rPr>
          <w:sz w:val="26"/>
          <w:szCs w:val="26"/>
        </w:rPr>
        <w:t>7</w:t>
      </w:r>
      <w:r w:rsidR="00D35F06" w:rsidRPr="000848CA">
        <w:rPr>
          <w:sz w:val="26"/>
          <w:szCs w:val="26"/>
          <w:cs/>
        </w:rPr>
        <w:t>.05.2019 को या उससे पहले</w:t>
      </w:r>
      <w:r w:rsidR="00D35F06" w:rsidRPr="000848CA">
        <w:rPr>
          <w:sz w:val="26"/>
          <w:szCs w:val="26"/>
        </w:rPr>
        <w:t>,</w:t>
      </w:r>
      <w:r w:rsidR="00D35F06" w:rsidRPr="000848CA">
        <w:rPr>
          <w:sz w:val="26"/>
          <w:szCs w:val="26"/>
          <w:cs/>
        </w:rPr>
        <w:t xml:space="preserve"> </w:t>
      </w:r>
      <w:r w:rsidR="00D35F06" w:rsidRPr="000848CA">
        <w:rPr>
          <w:rFonts w:ascii="Mangal" w:hAnsi="Mangal"/>
          <w:sz w:val="26"/>
          <w:szCs w:val="26"/>
          <w:cs/>
        </w:rPr>
        <w:t xml:space="preserve">सोमवार से शुक्रवार के मध्य </w:t>
      </w:r>
      <w:r w:rsidR="00D35F06" w:rsidRPr="000848CA">
        <w:rPr>
          <w:rFonts w:ascii="AkrutiODvPriya" w:hAnsi="AkrutiODvPriya"/>
          <w:color w:val="000000"/>
          <w:sz w:val="26"/>
          <w:szCs w:val="26"/>
          <w:cs/>
        </w:rPr>
        <w:t>प्रात</w:t>
      </w:r>
      <w:r w:rsidR="00D35F06" w:rsidRPr="000848CA">
        <w:rPr>
          <w:rFonts w:ascii="AkrutiODvPriya" w:hAnsi="AkrutiODvPriya"/>
          <w:color w:val="000000"/>
          <w:sz w:val="26"/>
          <w:szCs w:val="26"/>
        </w:rPr>
        <w:t>: 10</w:t>
      </w:r>
      <w:r w:rsidR="00D35F06" w:rsidRPr="000848CA">
        <w:rPr>
          <w:rFonts w:ascii="AkrutiODvPriya" w:hAnsi="AkrutiODvPriya"/>
          <w:color w:val="000000"/>
          <w:sz w:val="26"/>
          <w:szCs w:val="26"/>
          <w:cs/>
        </w:rPr>
        <w:t xml:space="preserve"> से सायं 5 बजे तक </w:t>
      </w:r>
      <w:r w:rsidR="00D35F06" w:rsidRPr="000848CA">
        <w:rPr>
          <w:sz w:val="26"/>
          <w:szCs w:val="26"/>
          <w:cs/>
        </w:rPr>
        <w:t>निम्नलिखित पते पर</w:t>
      </w:r>
      <w:r w:rsidR="00D35F06" w:rsidRPr="000848CA">
        <w:rPr>
          <w:rFonts w:hint="cs"/>
          <w:sz w:val="26"/>
          <w:szCs w:val="26"/>
          <w:cs/>
        </w:rPr>
        <w:t xml:space="preserve"> </w:t>
      </w:r>
      <w:r w:rsidR="00D35F06" w:rsidRPr="000848CA">
        <w:rPr>
          <w:rFonts w:ascii="Mangal" w:hAnsi="Mangal"/>
          <w:sz w:val="26"/>
          <w:szCs w:val="26"/>
          <w:cs/>
        </w:rPr>
        <w:t>संपर्क कर सकते हैं</w:t>
      </w:r>
      <w:r w:rsidR="00D35F06" w:rsidRPr="000848CA">
        <w:rPr>
          <w:rFonts w:ascii="AkrutiODvPriya" w:hAnsi="AkrutiODvPriya" w:cs="AkrutiODvPriya"/>
          <w:color w:val="000000"/>
          <w:sz w:val="26"/>
          <w:szCs w:val="26"/>
          <w:lang w:bidi="ar-SA"/>
        </w:rPr>
        <w:t xml:space="preserve">ÿ— </w:t>
      </w:r>
    </w:p>
    <w:p w14:paraId="0E5109CE" w14:textId="5127E1EE" w:rsidR="00D35F06" w:rsidRPr="000848CA" w:rsidRDefault="00D35F06" w:rsidP="00D35F06">
      <w:pPr>
        <w:spacing w:line="276" w:lineRule="auto"/>
        <w:jc w:val="center"/>
        <w:rPr>
          <w:rFonts w:ascii="AkrutiODvPriya" w:hAnsi="AkrutiODvPriya"/>
          <w:color w:val="000000"/>
          <w:sz w:val="26"/>
          <w:szCs w:val="26"/>
        </w:rPr>
      </w:pPr>
      <w:r w:rsidRPr="000848CA">
        <w:rPr>
          <w:rFonts w:ascii="Mangal" w:hAnsi="Mangal"/>
          <w:color w:val="000000"/>
          <w:sz w:val="26"/>
          <w:szCs w:val="26"/>
          <w:cs/>
        </w:rPr>
        <w:t xml:space="preserve">उप 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>महाप्रबंधक</w:t>
      </w:r>
      <w:r w:rsidRPr="000848CA">
        <w:rPr>
          <w:rFonts w:ascii="AkrutiODvPriya" w:hAnsi="AkrutiODvPriya"/>
          <w:color w:val="000000"/>
          <w:sz w:val="26"/>
          <w:szCs w:val="26"/>
        </w:rPr>
        <w:t>,</w:t>
      </w:r>
      <w:r w:rsidRPr="000848CA">
        <w:rPr>
          <w:rFonts w:ascii="AkrutiODvPriya" w:hAnsi="AkrutiODvPriya" w:hint="cs"/>
          <w:color w:val="000000"/>
          <w:sz w:val="26"/>
          <w:szCs w:val="26"/>
          <w:cs/>
        </w:rPr>
        <w:t xml:space="preserve"> 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>भारतीय लघु उद्योग विकास बैंक</w:t>
      </w:r>
      <w:r w:rsidRPr="000848CA">
        <w:rPr>
          <w:rFonts w:ascii="AkrutiODvPriya" w:hAnsi="AkrutiODvPriya"/>
          <w:color w:val="000000"/>
          <w:sz w:val="26"/>
          <w:szCs w:val="26"/>
        </w:rPr>
        <w:t>,</w:t>
      </w:r>
      <w:r w:rsidRPr="000848CA">
        <w:rPr>
          <w:rFonts w:ascii="AkrutiODvPriya" w:hAnsi="AkrutiODvPriya" w:hint="cs"/>
          <w:color w:val="000000"/>
          <w:sz w:val="26"/>
          <w:szCs w:val="26"/>
          <w:cs/>
        </w:rPr>
        <w:t xml:space="preserve"> </w:t>
      </w:r>
    </w:p>
    <w:p w14:paraId="1599A3A8" w14:textId="23464656" w:rsidR="000034D1" w:rsidRPr="000848CA" w:rsidRDefault="00D35F06" w:rsidP="00D35F06">
      <w:pPr>
        <w:spacing w:line="276" w:lineRule="auto"/>
        <w:jc w:val="center"/>
        <w:rPr>
          <w:rFonts w:ascii="Mangal" w:hAnsi="Mangal"/>
          <w:color w:val="000000"/>
          <w:sz w:val="26"/>
          <w:szCs w:val="26"/>
        </w:rPr>
      </w:pPr>
      <w:r w:rsidRPr="000848CA">
        <w:rPr>
          <w:rFonts w:ascii="AkrutiODvPriya" w:hAnsi="AkrutiODvPriya"/>
          <w:color w:val="000000"/>
          <w:sz w:val="26"/>
          <w:szCs w:val="26"/>
          <w:cs/>
        </w:rPr>
        <w:t>5</w:t>
      </w:r>
      <w:r w:rsidRPr="000848CA">
        <w:rPr>
          <w:rFonts w:ascii="Mangal" w:hAnsi="Mangal"/>
          <w:color w:val="000000"/>
          <w:sz w:val="26"/>
          <w:szCs w:val="26"/>
          <w:cs/>
        </w:rPr>
        <w:t xml:space="preserve"> </w:t>
      </w:r>
      <w:r w:rsidRPr="000848CA">
        <w:rPr>
          <w:rFonts w:ascii="Cambria" w:hAnsi="Cambria"/>
          <w:color w:val="000000"/>
          <w:sz w:val="26"/>
          <w:szCs w:val="26"/>
          <w:cs/>
        </w:rPr>
        <w:t xml:space="preserve">वीं 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>मंजिल</w:t>
      </w:r>
      <w:r w:rsidRPr="000848CA">
        <w:rPr>
          <w:rFonts w:ascii="AkrutiODvPriya" w:hAnsi="AkrutiODvPriya"/>
          <w:color w:val="000000"/>
          <w:sz w:val="26"/>
          <w:szCs w:val="26"/>
        </w:rPr>
        <w:t>,</w:t>
      </w:r>
      <w:r w:rsidRPr="000848CA">
        <w:rPr>
          <w:rFonts w:ascii="Mangal" w:hAnsi="Mangal"/>
          <w:color w:val="000000"/>
          <w:sz w:val="26"/>
          <w:szCs w:val="26"/>
          <w:cs/>
        </w:rPr>
        <w:t xml:space="preserve"> </w:t>
      </w:r>
      <w:r w:rsidR="000034D1" w:rsidRPr="000848CA">
        <w:rPr>
          <w:rFonts w:ascii="Mangal" w:hAnsi="Mangal" w:hint="cs"/>
          <w:color w:val="000000"/>
          <w:sz w:val="26"/>
          <w:szCs w:val="26"/>
          <w:cs/>
        </w:rPr>
        <w:t>हर्षवर्धन आर्केड</w:t>
      </w:r>
    </w:p>
    <w:p w14:paraId="125DBB16" w14:textId="5BFD0AF1" w:rsidR="00D35F06" w:rsidRPr="000848CA" w:rsidRDefault="00D35F06" w:rsidP="00D35F06">
      <w:pPr>
        <w:spacing w:line="276" w:lineRule="auto"/>
        <w:jc w:val="center"/>
        <w:rPr>
          <w:rFonts w:ascii="AkrutiODvPriya" w:hAnsi="AkrutiODvPriya"/>
          <w:color w:val="000000"/>
          <w:sz w:val="26"/>
          <w:szCs w:val="26"/>
        </w:rPr>
      </w:pPr>
      <w:r w:rsidRPr="000848CA">
        <w:rPr>
          <w:rFonts w:ascii="Mangal" w:hAnsi="Mangal"/>
          <w:color w:val="000000"/>
          <w:sz w:val="26"/>
          <w:szCs w:val="26"/>
          <w:cs/>
        </w:rPr>
        <w:t>होटल सम्राट इंटरनेशनल के पास</w:t>
      </w:r>
      <w:r w:rsidRPr="000848CA">
        <w:rPr>
          <w:rFonts w:ascii="AkrutiODvPriya" w:hAnsi="AkrutiODvPriya"/>
          <w:color w:val="000000"/>
          <w:sz w:val="26"/>
          <w:szCs w:val="26"/>
        </w:rPr>
        <w:t>,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 xml:space="preserve"> </w:t>
      </w:r>
    </w:p>
    <w:p w14:paraId="30DF03C0" w14:textId="77777777" w:rsidR="00D35F06" w:rsidRPr="000848CA" w:rsidRDefault="00D35F06" w:rsidP="00D35F06">
      <w:pPr>
        <w:spacing w:line="276" w:lineRule="auto"/>
        <w:jc w:val="center"/>
        <w:rPr>
          <w:rFonts w:ascii="AkrutiODvPriya" w:hAnsi="AkrutiODvPriya"/>
          <w:color w:val="000000"/>
          <w:sz w:val="26"/>
          <w:szCs w:val="26"/>
        </w:rPr>
      </w:pPr>
      <w:r w:rsidRPr="000848CA">
        <w:rPr>
          <w:rFonts w:ascii="Mangal" w:hAnsi="Mangal"/>
          <w:color w:val="000000"/>
          <w:sz w:val="26"/>
          <w:szCs w:val="26"/>
          <w:cs/>
        </w:rPr>
        <w:t>फ्रेजर रोड</w:t>
      </w:r>
      <w:r w:rsidRPr="000848CA">
        <w:rPr>
          <w:rFonts w:ascii="AkrutiODvPriya" w:hAnsi="AkrutiODvPriya"/>
          <w:color w:val="000000"/>
          <w:sz w:val="26"/>
          <w:szCs w:val="26"/>
        </w:rPr>
        <w:t>,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 xml:space="preserve"> पटना 800 001</w:t>
      </w:r>
    </w:p>
    <w:p w14:paraId="769F9E89" w14:textId="17ECECE8" w:rsidR="00D35F06" w:rsidRPr="000848CA" w:rsidRDefault="00D35F06" w:rsidP="00D35F06">
      <w:pPr>
        <w:jc w:val="center"/>
        <w:rPr>
          <w:rFonts w:ascii="AkrutiODvPriya" w:hAnsi="AkrutiODvPriya"/>
          <w:color w:val="000000"/>
          <w:sz w:val="26"/>
          <w:szCs w:val="26"/>
          <w:cs/>
        </w:rPr>
      </w:pPr>
      <w:r w:rsidRPr="000848CA">
        <w:rPr>
          <w:rFonts w:ascii="AkrutiODvPriya" w:hAnsi="AkrutiODvPriya"/>
          <w:color w:val="000000"/>
          <w:sz w:val="26"/>
          <w:szCs w:val="26"/>
          <w:cs/>
        </w:rPr>
        <w:t>दूरभाष 0612</w:t>
      </w:r>
      <w:r w:rsidRPr="000848CA">
        <w:rPr>
          <w:rFonts w:ascii="AkrutiODvPriya" w:hAnsi="AkrutiODvPriya"/>
          <w:color w:val="000000"/>
          <w:sz w:val="26"/>
          <w:szCs w:val="26"/>
        </w:rPr>
        <w:t>-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>2221298</w:t>
      </w:r>
      <w:r w:rsidR="00CD604A">
        <w:rPr>
          <w:rFonts w:ascii="AkrutiODvPriya" w:hAnsi="AkrutiODvPriya" w:hint="cs"/>
          <w:color w:val="000000"/>
          <w:sz w:val="26"/>
          <w:szCs w:val="26"/>
          <w:cs/>
        </w:rPr>
        <w:t xml:space="preserve"> </w:t>
      </w:r>
      <w:r w:rsidRPr="000848CA">
        <w:rPr>
          <w:rFonts w:ascii="AkrutiODvPriya" w:hAnsi="AkrutiODvPriya"/>
          <w:color w:val="000000"/>
          <w:sz w:val="26"/>
          <w:szCs w:val="26"/>
        </w:rPr>
        <w:t>/</w:t>
      </w:r>
      <w:r w:rsidR="00CD604A">
        <w:rPr>
          <w:rFonts w:ascii="AkrutiODvPriya" w:hAnsi="AkrutiODvPriya" w:hint="cs"/>
          <w:color w:val="000000"/>
          <w:sz w:val="26"/>
          <w:szCs w:val="26"/>
          <w:cs/>
        </w:rPr>
        <w:t xml:space="preserve"> </w:t>
      </w:r>
      <w:r w:rsidRPr="000848CA">
        <w:rPr>
          <w:rFonts w:ascii="AkrutiODvPriya" w:hAnsi="AkrutiODvPriya"/>
          <w:color w:val="000000"/>
          <w:sz w:val="26"/>
          <w:szCs w:val="26"/>
          <w:cs/>
        </w:rPr>
        <w:t xml:space="preserve">2221289   </w:t>
      </w:r>
    </w:p>
    <w:p w14:paraId="7977530F" w14:textId="77777777" w:rsidR="00BF6174" w:rsidRPr="000848CA" w:rsidRDefault="00BF6174" w:rsidP="00D35F06">
      <w:pPr>
        <w:jc w:val="both"/>
        <w:rPr>
          <w:sz w:val="26"/>
          <w:szCs w:val="26"/>
        </w:rPr>
      </w:pPr>
    </w:p>
    <w:p w14:paraId="5E2B8AB7" w14:textId="5F488E3C" w:rsidR="00882D47" w:rsidRPr="00552236" w:rsidRDefault="000B1E7E" w:rsidP="00D35F06">
      <w:pPr>
        <w:jc w:val="both"/>
        <w:rPr>
          <w:rFonts w:ascii="AkrutiODvPriya" w:hAnsi="AkrutiODvPriya"/>
          <w:color w:val="000000"/>
          <w:sz w:val="28"/>
          <w:szCs w:val="28"/>
          <w:cs/>
        </w:rPr>
      </w:pPr>
      <w:r w:rsidRPr="000848CA">
        <w:rPr>
          <w:rFonts w:ascii="Cambria" w:hAnsi="Cambria" w:hint="cs"/>
          <w:color w:val="000000"/>
          <w:sz w:val="26"/>
          <w:szCs w:val="26"/>
          <w:cs/>
        </w:rPr>
        <w:t xml:space="preserve">कार विक्रय की शर्तें अनुलग्नक में दिए गए </w:t>
      </w:r>
      <w:r w:rsidR="001D3232">
        <w:rPr>
          <w:rFonts w:ascii="Cambria" w:hAnsi="Cambria" w:hint="cs"/>
          <w:color w:val="000000"/>
          <w:sz w:val="26"/>
          <w:szCs w:val="26"/>
          <w:cs/>
        </w:rPr>
        <w:t xml:space="preserve">बिड/ कुटेशन </w:t>
      </w:r>
      <w:r w:rsidRPr="000848CA">
        <w:rPr>
          <w:rFonts w:ascii="Cambria" w:hAnsi="Cambria" w:hint="cs"/>
          <w:color w:val="000000"/>
          <w:sz w:val="26"/>
          <w:szCs w:val="26"/>
          <w:cs/>
        </w:rPr>
        <w:t>प्रारूप में दी गयी हैं | खरीद की</w:t>
      </w:r>
      <w:r w:rsidR="00BF6174" w:rsidRPr="000848CA">
        <w:rPr>
          <w:rFonts w:ascii="Cambria" w:hAnsi="Cambria" w:hint="cs"/>
          <w:color w:val="000000"/>
          <w:sz w:val="26"/>
          <w:szCs w:val="26"/>
          <w:cs/>
        </w:rPr>
        <w:t xml:space="preserve"> </w:t>
      </w:r>
      <w:r w:rsidR="00BF6174" w:rsidRPr="000848CA">
        <w:rPr>
          <w:rFonts w:ascii="Mangal" w:hAnsi="Mangal"/>
          <w:color w:val="000000"/>
          <w:sz w:val="26"/>
          <w:szCs w:val="26"/>
          <w:cs/>
        </w:rPr>
        <w:t>ईछुक पार्टिया</w:t>
      </w:r>
      <w:r w:rsidR="00BF6174" w:rsidRPr="000848CA">
        <w:rPr>
          <w:rFonts w:ascii="Mangal" w:hAnsi="Mangal" w:hint="cs"/>
          <w:color w:val="000000"/>
          <w:sz w:val="26"/>
          <w:szCs w:val="26"/>
          <w:cs/>
        </w:rPr>
        <w:t xml:space="preserve"> अपनी मुहरबंद </w:t>
      </w:r>
      <w:r w:rsidR="00CA6AE6" w:rsidRPr="000848CA">
        <w:rPr>
          <w:rFonts w:ascii="Mangal" w:hAnsi="Mangal" w:hint="cs"/>
          <w:color w:val="000000"/>
          <w:sz w:val="26"/>
          <w:szCs w:val="26"/>
          <w:cs/>
        </w:rPr>
        <w:t>कुटेशन/ बिड (अनुलग्नक में दिए गए प्रारूप में)</w:t>
      </w:r>
      <w:r w:rsidR="00BF6174" w:rsidRPr="000848CA">
        <w:rPr>
          <w:rFonts w:ascii="Mangal" w:hAnsi="Mangal" w:hint="cs"/>
          <w:color w:val="000000"/>
          <w:sz w:val="26"/>
          <w:szCs w:val="26"/>
          <w:cs/>
        </w:rPr>
        <w:t xml:space="preserve">, रूपए </w:t>
      </w:r>
      <w:r w:rsidR="000848CA" w:rsidRPr="000848CA">
        <w:rPr>
          <w:rFonts w:ascii="Mangal" w:hAnsi="Mangal"/>
          <w:color w:val="000000"/>
          <w:sz w:val="26"/>
          <w:szCs w:val="26"/>
        </w:rPr>
        <w:t>5</w:t>
      </w:r>
      <w:r w:rsidR="00BF6174" w:rsidRPr="000848CA">
        <w:rPr>
          <w:rFonts w:ascii="Mangal" w:hAnsi="Mangal"/>
          <w:color w:val="000000"/>
          <w:sz w:val="26"/>
          <w:szCs w:val="26"/>
        </w:rPr>
        <w:t xml:space="preserve">00/- </w:t>
      </w:r>
      <w:r w:rsidR="00CA6AE6" w:rsidRPr="000848CA">
        <w:rPr>
          <w:rFonts w:ascii="Mangal" w:hAnsi="Mangal" w:hint="cs"/>
          <w:color w:val="000000"/>
          <w:sz w:val="26"/>
          <w:szCs w:val="26"/>
          <w:cs/>
        </w:rPr>
        <w:t xml:space="preserve">की ई.एम्.डी  </w:t>
      </w:r>
      <w:r w:rsidR="00BF6174" w:rsidRPr="000848CA">
        <w:rPr>
          <w:rFonts w:ascii="Mangal" w:hAnsi="Mangal" w:hint="cs"/>
          <w:color w:val="000000"/>
          <w:sz w:val="26"/>
          <w:szCs w:val="26"/>
          <w:cs/>
        </w:rPr>
        <w:t xml:space="preserve">के </w:t>
      </w:r>
      <w:r w:rsidR="00CA6AE6" w:rsidRPr="000848CA">
        <w:rPr>
          <w:rFonts w:ascii="Mangal" w:hAnsi="Mangal" w:hint="cs"/>
          <w:color w:val="000000"/>
          <w:sz w:val="26"/>
          <w:szCs w:val="26"/>
          <w:cs/>
        </w:rPr>
        <w:t>साथ (</w:t>
      </w:r>
      <w:r w:rsidR="00BF6174" w:rsidRPr="000848CA">
        <w:rPr>
          <w:rFonts w:ascii="Mangal" w:hAnsi="Mangal" w:hint="cs"/>
          <w:color w:val="000000"/>
          <w:sz w:val="26"/>
          <w:szCs w:val="26"/>
          <w:cs/>
        </w:rPr>
        <w:t>सिडबी के नाम पर</w:t>
      </w:r>
      <w:r w:rsidR="00CA6AE6" w:rsidRPr="000848CA">
        <w:rPr>
          <w:rFonts w:ascii="Mangal" w:hAnsi="Mangal" w:hint="cs"/>
          <w:color w:val="000000"/>
          <w:sz w:val="26"/>
          <w:szCs w:val="26"/>
          <w:cs/>
        </w:rPr>
        <w:t xml:space="preserve"> डिमांड ड्राफ्ट के रूप में</w:t>
      </w:r>
      <w:r w:rsidR="00BF6174" w:rsidRPr="000848CA">
        <w:rPr>
          <w:rFonts w:ascii="Mangal" w:hAnsi="Mangal" w:hint="cs"/>
          <w:color w:val="000000"/>
          <w:sz w:val="26"/>
          <w:szCs w:val="26"/>
          <w:cs/>
        </w:rPr>
        <w:t xml:space="preserve">) </w:t>
      </w:r>
      <w:r w:rsidRPr="000848CA">
        <w:rPr>
          <w:rFonts w:ascii="Mangal" w:hAnsi="Mangal" w:hint="cs"/>
          <w:color w:val="000000"/>
          <w:sz w:val="26"/>
          <w:szCs w:val="26"/>
          <w:cs/>
        </w:rPr>
        <w:t xml:space="preserve">तथा आधार कार्ड </w:t>
      </w:r>
      <w:r w:rsidR="00CA6AE6" w:rsidRPr="000848CA">
        <w:rPr>
          <w:rFonts w:ascii="Mangal" w:hAnsi="Mangal" w:hint="cs"/>
          <w:color w:val="000000"/>
          <w:sz w:val="26"/>
          <w:szCs w:val="26"/>
          <w:cs/>
        </w:rPr>
        <w:t xml:space="preserve">की </w:t>
      </w:r>
      <w:r w:rsidRPr="000848CA">
        <w:rPr>
          <w:rFonts w:ascii="Mangal" w:hAnsi="Mangal" w:hint="cs"/>
          <w:color w:val="000000"/>
          <w:sz w:val="26"/>
          <w:szCs w:val="26"/>
          <w:cs/>
        </w:rPr>
        <w:t xml:space="preserve">प्रति के साथ, </w:t>
      </w:r>
      <w:r w:rsidR="00BF6174" w:rsidRPr="000848CA">
        <w:rPr>
          <w:sz w:val="26"/>
          <w:szCs w:val="26"/>
          <w:cs/>
        </w:rPr>
        <w:t xml:space="preserve">दिनांक </w:t>
      </w:r>
      <w:r w:rsidRPr="000848CA">
        <w:rPr>
          <w:sz w:val="26"/>
          <w:szCs w:val="26"/>
        </w:rPr>
        <w:t>03</w:t>
      </w:r>
      <w:r w:rsidR="00BF6174" w:rsidRPr="000848CA">
        <w:rPr>
          <w:sz w:val="26"/>
          <w:szCs w:val="26"/>
          <w:cs/>
        </w:rPr>
        <w:t>.0</w:t>
      </w:r>
      <w:r w:rsidRPr="000848CA">
        <w:rPr>
          <w:sz w:val="26"/>
          <w:szCs w:val="26"/>
        </w:rPr>
        <w:t>6</w:t>
      </w:r>
      <w:r w:rsidR="00BF6174" w:rsidRPr="000848CA">
        <w:rPr>
          <w:sz w:val="26"/>
          <w:szCs w:val="26"/>
          <w:cs/>
        </w:rPr>
        <w:t>.2019 को या उससे पहले</w:t>
      </w:r>
      <w:r w:rsidR="00BF6174" w:rsidRPr="000848CA">
        <w:rPr>
          <w:sz w:val="26"/>
          <w:szCs w:val="26"/>
        </w:rPr>
        <w:t>,</w:t>
      </w:r>
      <w:r w:rsidR="00BF6174" w:rsidRPr="000848CA">
        <w:rPr>
          <w:sz w:val="26"/>
          <w:szCs w:val="26"/>
          <w:cs/>
        </w:rPr>
        <w:t xml:space="preserve"> </w:t>
      </w:r>
      <w:r w:rsidR="00BF6174" w:rsidRPr="000848CA">
        <w:rPr>
          <w:rFonts w:ascii="Mangal" w:hAnsi="Mangal"/>
          <w:sz w:val="26"/>
          <w:szCs w:val="26"/>
          <w:cs/>
        </w:rPr>
        <w:t xml:space="preserve">सोमवार से शुक्रवार के मध्य </w:t>
      </w:r>
      <w:r w:rsidR="00BF6174" w:rsidRPr="000848CA">
        <w:rPr>
          <w:rFonts w:ascii="AkrutiODvPriya" w:hAnsi="AkrutiODvPriya"/>
          <w:color w:val="000000"/>
          <w:sz w:val="26"/>
          <w:szCs w:val="26"/>
          <w:cs/>
        </w:rPr>
        <w:t>प्रात</w:t>
      </w:r>
      <w:r w:rsidR="00BF6174" w:rsidRPr="000848CA">
        <w:rPr>
          <w:rFonts w:ascii="AkrutiODvPriya" w:hAnsi="AkrutiODvPriya"/>
          <w:color w:val="000000"/>
          <w:sz w:val="26"/>
          <w:szCs w:val="26"/>
        </w:rPr>
        <w:t>: 10</w:t>
      </w:r>
      <w:r w:rsidR="00BF6174" w:rsidRPr="000848CA">
        <w:rPr>
          <w:rFonts w:ascii="AkrutiODvPriya" w:hAnsi="AkrutiODvPriya"/>
          <w:color w:val="000000"/>
          <w:sz w:val="26"/>
          <w:szCs w:val="26"/>
          <w:cs/>
        </w:rPr>
        <w:t xml:space="preserve"> से सायं 5 बजे तक </w:t>
      </w:r>
      <w:r w:rsidR="00BF6174" w:rsidRPr="000848CA">
        <w:rPr>
          <w:rFonts w:hint="cs"/>
          <w:sz w:val="26"/>
          <w:szCs w:val="26"/>
          <w:cs/>
        </w:rPr>
        <w:t xml:space="preserve">उक्त </w:t>
      </w:r>
      <w:r w:rsidR="00BF6174" w:rsidRPr="000848CA">
        <w:rPr>
          <w:sz w:val="26"/>
          <w:szCs w:val="26"/>
          <w:cs/>
        </w:rPr>
        <w:t>पते पर</w:t>
      </w:r>
      <w:r w:rsidR="00BF6174" w:rsidRPr="000848CA">
        <w:rPr>
          <w:rFonts w:hint="cs"/>
          <w:sz w:val="26"/>
          <w:szCs w:val="26"/>
          <w:cs/>
        </w:rPr>
        <w:t xml:space="preserve"> दे सकते हैं |</w:t>
      </w:r>
      <w:r w:rsidR="00BF6174" w:rsidRPr="000848CA">
        <w:rPr>
          <w:rFonts w:ascii="AkrutiODvPriya" w:hAnsi="AkrutiODvPriya" w:hint="cs"/>
          <w:color w:val="000000"/>
          <w:sz w:val="26"/>
          <w:szCs w:val="26"/>
          <w:cs/>
        </w:rPr>
        <w:t xml:space="preserve"> </w:t>
      </w:r>
      <w:r w:rsidR="00D35F06" w:rsidRPr="000848CA">
        <w:rPr>
          <w:sz w:val="26"/>
          <w:szCs w:val="26"/>
          <w:cs/>
        </w:rPr>
        <w:t xml:space="preserve">दिनांक </w:t>
      </w:r>
      <w:r w:rsidRPr="000848CA">
        <w:rPr>
          <w:sz w:val="26"/>
          <w:szCs w:val="26"/>
        </w:rPr>
        <w:t>03</w:t>
      </w:r>
      <w:r w:rsidR="00D35F06" w:rsidRPr="000848CA">
        <w:rPr>
          <w:sz w:val="26"/>
          <w:szCs w:val="26"/>
        </w:rPr>
        <w:t>.0</w:t>
      </w:r>
      <w:r w:rsidRPr="000848CA">
        <w:rPr>
          <w:sz w:val="26"/>
          <w:szCs w:val="26"/>
        </w:rPr>
        <w:t>6</w:t>
      </w:r>
      <w:r w:rsidR="00D35F06" w:rsidRPr="000848CA">
        <w:rPr>
          <w:sz w:val="26"/>
          <w:szCs w:val="26"/>
        </w:rPr>
        <w:t>.2019</w:t>
      </w:r>
      <w:r w:rsidR="00D35F06" w:rsidRPr="000848CA">
        <w:rPr>
          <w:sz w:val="26"/>
          <w:szCs w:val="26"/>
          <w:cs/>
        </w:rPr>
        <w:t xml:space="preserve"> को सायं</w:t>
      </w:r>
      <w:r w:rsidR="00D35F06" w:rsidRPr="000848CA">
        <w:rPr>
          <w:rFonts w:ascii="AkrutiODvPriya" w:hAnsi="AkrutiODvPriya"/>
          <w:color w:val="000000"/>
          <w:sz w:val="26"/>
          <w:szCs w:val="26"/>
          <w:cs/>
        </w:rPr>
        <w:t xml:space="preserve"> 5 बजे के बाद प्राप्त होनेवाले किसी भी </w:t>
      </w:r>
      <w:r w:rsidRPr="000848CA">
        <w:rPr>
          <w:rFonts w:ascii="AkrutiODvPriya" w:hAnsi="AkrutiODvPriya" w:hint="cs"/>
          <w:color w:val="000000"/>
          <w:sz w:val="26"/>
          <w:szCs w:val="26"/>
          <w:cs/>
        </w:rPr>
        <w:t xml:space="preserve">कुटेशन/ बिड </w:t>
      </w:r>
      <w:r w:rsidR="00D35F06" w:rsidRPr="000848CA">
        <w:rPr>
          <w:rFonts w:ascii="AkrutiODvPriya" w:hAnsi="AkrutiODvPriya"/>
          <w:color w:val="000000"/>
          <w:sz w:val="26"/>
          <w:szCs w:val="26"/>
          <w:cs/>
        </w:rPr>
        <w:t>पर विचार नहीं किया जाएगा।</w:t>
      </w:r>
      <w:r w:rsidR="00882D47" w:rsidRPr="000848CA">
        <w:rPr>
          <w:rFonts w:ascii="AkrutiODvPriya" w:hAnsi="AkrutiODvPriya" w:hint="cs"/>
          <w:color w:val="000000"/>
          <w:sz w:val="26"/>
          <w:szCs w:val="26"/>
          <w:cs/>
        </w:rPr>
        <w:t xml:space="preserve"> </w:t>
      </w:r>
      <w:r w:rsidR="000848CA" w:rsidRPr="000848CA">
        <w:rPr>
          <w:rFonts w:ascii="AkrutiODvPriya" w:hAnsi="AkrutiODvPriya" w:hint="cs"/>
          <w:color w:val="000000"/>
          <w:sz w:val="26"/>
          <w:szCs w:val="26"/>
          <w:cs/>
        </w:rPr>
        <w:t>कुटेशन/ बिड</w:t>
      </w:r>
      <w:r w:rsidR="000848CA" w:rsidRPr="000848CA">
        <w:rPr>
          <w:rFonts w:ascii="AkrutiODvPriya" w:hAnsi="AkrutiODvPriya"/>
          <w:color w:val="000000"/>
          <w:sz w:val="26"/>
          <w:szCs w:val="26"/>
        </w:rPr>
        <w:t xml:space="preserve"> </w:t>
      </w:r>
      <w:r w:rsidR="000848CA" w:rsidRPr="000848CA">
        <w:rPr>
          <w:rFonts w:ascii="AkrutiODvPriya" w:hAnsi="AkrutiODvPriya" w:hint="cs"/>
          <w:color w:val="000000"/>
          <w:sz w:val="26"/>
          <w:szCs w:val="26"/>
          <w:cs/>
        </w:rPr>
        <w:t xml:space="preserve">को </w:t>
      </w:r>
      <w:r w:rsidR="000848CA" w:rsidRPr="000848CA">
        <w:rPr>
          <w:sz w:val="26"/>
          <w:szCs w:val="26"/>
          <w:cs/>
        </w:rPr>
        <w:t xml:space="preserve">दिनांक </w:t>
      </w:r>
      <w:r w:rsidR="000848CA" w:rsidRPr="000848CA">
        <w:rPr>
          <w:sz w:val="26"/>
          <w:szCs w:val="26"/>
        </w:rPr>
        <w:t>03.06.2019</w:t>
      </w:r>
      <w:r w:rsidR="000848CA" w:rsidRPr="000848CA">
        <w:rPr>
          <w:sz w:val="26"/>
          <w:szCs w:val="26"/>
          <w:cs/>
        </w:rPr>
        <w:t xml:space="preserve"> </w:t>
      </w:r>
      <w:r w:rsidR="00CD604A">
        <w:rPr>
          <w:sz w:val="26"/>
          <w:szCs w:val="26"/>
        </w:rPr>
        <w:t>(</w:t>
      </w:r>
      <w:r w:rsidR="00CD604A" w:rsidRPr="000848CA">
        <w:rPr>
          <w:rFonts w:ascii="Mangal" w:hAnsi="Mangal"/>
          <w:sz w:val="26"/>
          <w:szCs w:val="26"/>
          <w:cs/>
        </w:rPr>
        <w:t>सोमवार</w:t>
      </w:r>
      <w:bookmarkStart w:id="0" w:name="_GoBack"/>
      <w:bookmarkEnd w:id="0"/>
      <w:r w:rsidR="00CD604A">
        <w:rPr>
          <w:sz w:val="26"/>
          <w:szCs w:val="26"/>
        </w:rPr>
        <w:t xml:space="preserve">) </w:t>
      </w:r>
      <w:r w:rsidR="000848CA" w:rsidRPr="000848CA">
        <w:rPr>
          <w:sz w:val="26"/>
          <w:szCs w:val="26"/>
          <w:cs/>
        </w:rPr>
        <w:t>को सायं</w:t>
      </w:r>
      <w:r w:rsidR="000848CA" w:rsidRPr="000848CA">
        <w:rPr>
          <w:rFonts w:ascii="AkrutiODvPriya" w:hAnsi="AkrutiODvPriya"/>
          <w:color w:val="000000"/>
          <w:sz w:val="26"/>
          <w:szCs w:val="26"/>
          <w:cs/>
        </w:rPr>
        <w:t xml:space="preserve"> 5</w:t>
      </w:r>
      <w:r w:rsidR="00CD604A">
        <w:rPr>
          <w:rFonts w:ascii="AkrutiODvPriya" w:hAnsi="AkrutiODvPriya" w:hint="cs"/>
          <w:color w:val="000000"/>
          <w:sz w:val="26"/>
          <w:szCs w:val="26"/>
          <w:cs/>
        </w:rPr>
        <w:t>.</w:t>
      </w:r>
      <w:r w:rsidR="000848CA" w:rsidRPr="00CD604A">
        <w:rPr>
          <w:rFonts w:ascii="AkrutiODvPriya" w:hAnsi="AkrutiODvPriya"/>
          <w:color w:val="000000"/>
          <w:sz w:val="30"/>
          <w:szCs w:val="30"/>
        </w:rPr>
        <w:t>30</w:t>
      </w:r>
      <w:r w:rsidR="000848CA" w:rsidRPr="000848CA">
        <w:rPr>
          <w:rFonts w:ascii="AkrutiODvPriya" w:hAnsi="AkrutiODvPriya"/>
          <w:color w:val="000000"/>
          <w:sz w:val="26"/>
          <w:szCs w:val="26"/>
        </w:rPr>
        <w:t xml:space="preserve"> </w:t>
      </w:r>
      <w:r w:rsidR="000848CA" w:rsidRPr="000848CA">
        <w:rPr>
          <w:rFonts w:ascii="AkrutiODvPriya" w:hAnsi="AkrutiODvPriya"/>
          <w:color w:val="000000"/>
          <w:sz w:val="26"/>
          <w:szCs w:val="26"/>
          <w:cs/>
        </w:rPr>
        <w:t>बजे</w:t>
      </w:r>
      <w:r w:rsidR="000848CA" w:rsidRPr="000848CA">
        <w:rPr>
          <w:rFonts w:ascii="AkrutiODvPriya" w:hAnsi="AkrutiODvPriya"/>
          <w:color w:val="000000"/>
          <w:sz w:val="26"/>
          <w:szCs w:val="26"/>
        </w:rPr>
        <w:t xml:space="preserve"> </w:t>
      </w:r>
      <w:r w:rsidR="000848CA" w:rsidRPr="000848CA">
        <w:rPr>
          <w:rFonts w:ascii="AkrutiODvPriya" w:hAnsi="AkrutiODvPriya" w:hint="cs"/>
          <w:color w:val="000000"/>
          <w:sz w:val="26"/>
          <w:szCs w:val="26"/>
          <w:cs/>
        </w:rPr>
        <w:t xml:space="preserve">सिडबी पटना शाखा कार्यालय में खोला जायेगा | </w:t>
      </w:r>
    </w:p>
    <w:p w14:paraId="01001C49" w14:textId="0DE634C5" w:rsidR="00FB0C98" w:rsidRDefault="00FB0C98" w:rsidP="000034D1">
      <w:pPr>
        <w:spacing w:after="200" w:line="276" w:lineRule="auto"/>
        <w:jc w:val="center"/>
        <w:rPr>
          <w:rFonts w:ascii="AkrutiODvPriya" w:hAnsi="AkrutiODvPriya" w:cs="AkrutiODvPriya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="AkrutiODvPriya" w:hAnsi="AkrutiODvPriya"/>
          <w:color w:val="000000"/>
          <w:sz w:val="28"/>
          <w:szCs w:val="28"/>
          <w:cs/>
        </w:rPr>
        <w:br w:type="page"/>
      </w:r>
      <w:r>
        <w:rPr>
          <w:noProof/>
          <w:color w:val="0000FF"/>
        </w:rPr>
        <w:lastRenderedPageBreak/>
        <w:drawing>
          <wp:inline distT="0" distB="0" distL="0" distR="0" wp14:anchorId="3B5EAD99" wp14:editId="3A369914">
            <wp:extent cx="1781175" cy="628650"/>
            <wp:effectExtent l="0" t="0" r="0" b="0"/>
            <wp:docPr id="3" name="Picture 3" descr="http://intranet/Images/SIDBIen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Images/SIDBIengF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A4E1" w14:textId="794B9B1A" w:rsidR="00FB0C98" w:rsidRPr="0052673B" w:rsidRDefault="000034D1" w:rsidP="0052673B">
      <w:pPr>
        <w:jc w:val="center"/>
        <w:rPr>
          <w:rFonts w:ascii="Cambria" w:hAnsi="Cambria"/>
          <w:b/>
          <w:bCs/>
          <w:color w:val="000000"/>
          <w:sz w:val="36"/>
          <w:szCs w:val="36"/>
          <w:u w:val="single"/>
        </w:rPr>
      </w:pPr>
      <w:r w:rsidRPr="0052673B">
        <w:rPr>
          <w:rFonts w:ascii="Cambria" w:hAnsi="Cambria"/>
          <w:b/>
          <w:bCs/>
          <w:color w:val="000000"/>
          <w:sz w:val="36"/>
          <w:szCs w:val="36"/>
          <w:u w:val="single"/>
        </w:rPr>
        <w:t xml:space="preserve">Public Notice </w:t>
      </w:r>
      <w:r w:rsidR="0052673B" w:rsidRPr="0052673B">
        <w:rPr>
          <w:rFonts w:ascii="Cambria" w:hAnsi="Cambria"/>
          <w:b/>
          <w:bCs/>
          <w:color w:val="000000"/>
          <w:sz w:val="36"/>
          <w:szCs w:val="36"/>
          <w:u w:val="single"/>
        </w:rPr>
        <w:t>–</w:t>
      </w:r>
      <w:r w:rsidRPr="0052673B">
        <w:rPr>
          <w:rFonts w:ascii="Cambria" w:hAnsi="Cambria"/>
          <w:b/>
          <w:bCs/>
          <w:color w:val="000000"/>
          <w:sz w:val="36"/>
          <w:szCs w:val="36"/>
          <w:u w:val="single"/>
        </w:rPr>
        <w:t xml:space="preserve"> </w:t>
      </w:r>
      <w:r w:rsidR="00343A73" w:rsidRPr="0052673B">
        <w:rPr>
          <w:rFonts w:ascii="Cambria" w:hAnsi="Cambria"/>
          <w:b/>
          <w:bCs/>
          <w:color w:val="000000"/>
          <w:sz w:val="36"/>
          <w:szCs w:val="36"/>
          <w:u w:val="single"/>
        </w:rPr>
        <w:t>Bank</w:t>
      </w:r>
      <w:r w:rsidR="0052673B" w:rsidRPr="0052673B">
        <w:rPr>
          <w:rFonts w:ascii="Cambria" w:hAnsi="Cambria"/>
          <w:b/>
          <w:bCs/>
          <w:color w:val="000000"/>
          <w:sz w:val="36"/>
          <w:szCs w:val="36"/>
          <w:u w:val="single"/>
        </w:rPr>
        <w:t>’s</w:t>
      </w:r>
      <w:r w:rsidR="00343A73" w:rsidRPr="0052673B">
        <w:rPr>
          <w:rFonts w:ascii="Cambria" w:hAnsi="Cambria"/>
          <w:b/>
          <w:bCs/>
          <w:color w:val="000000"/>
          <w:sz w:val="36"/>
          <w:szCs w:val="36"/>
          <w:u w:val="single"/>
        </w:rPr>
        <w:t xml:space="preserve"> old car for Sale</w:t>
      </w:r>
    </w:p>
    <w:p w14:paraId="64452ECC" w14:textId="77777777" w:rsidR="0052673B" w:rsidRPr="00EB2D4F" w:rsidRDefault="0052673B" w:rsidP="0052673B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krutiODvPriya" w:hAnsi="AkrutiODvPriya" w:cs="AkrutiODvPriya"/>
          <w:b/>
          <w:bCs/>
          <w:color w:val="000000"/>
          <w:sz w:val="36"/>
          <w:szCs w:val="36"/>
          <w:u w:val="single"/>
          <w:lang w:bidi="ar-SA"/>
        </w:rPr>
      </w:pPr>
    </w:p>
    <w:p w14:paraId="26AECCD8" w14:textId="6D01B4ED" w:rsidR="00343A73" w:rsidRPr="00EB2D4F" w:rsidRDefault="000034D1" w:rsidP="00FB0C98">
      <w:pPr>
        <w:jc w:val="both"/>
        <w:rPr>
          <w:rFonts w:ascii="Cambria" w:hAnsi="Cambria"/>
          <w:color w:val="000000"/>
          <w:sz w:val="36"/>
          <w:szCs w:val="36"/>
        </w:rPr>
      </w:pPr>
      <w:r w:rsidRPr="00EB2D4F">
        <w:rPr>
          <w:rFonts w:ascii="Cambria" w:hAnsi="Cambria"/>
          <w:color w:val="000000"/>
          <w:sz w:val="36"/>
          <w:szCs w:val="36"/>
        </w:rPr>
        <w:t>Bank’s old car (118 NE Premier – Model 1995) (Registration no. – HR 29 E8401) is for sale as SCRAP on ‘As Is Where Is’ basis. Original RC book and Invoice</w:t>
      </w:r>
      <w:r w:rsidR="00EB2D4F" w:rsidRPr="00EB2D4F">
        <w:rPr>
          <w:rFonts w:ascii="Cambria" w:hAnsi="Cambria"/>
          <w:color w:val="000000"/>
          <w:sz w:val="36"/>
          <w:szCs w:val="36"/>
        </w:rPr>
        <w:t>/ Bill</w:t>
      </w:r>
      <w:r w:rsidRPr="00EB2D4F">
        <w:rPr>
          <w:rFonts w:ascii="Cambria" w:hAnsi="Cambria"/>
          <w:color w:val="000000"/>
          <w:sz w:val="36"/>
          <w:szCs w:val="36"/>
        </w:rPr>
        <w:t xml:space="preserve"> of the car </w:t>
      </w:r>
      <w:r w:rsidR="00EB2D4F" w:rsidRPr="00EB2D4F">
        <w:rPr>
          <w:rFonts w:ascii="Cambria" w:hAnsi="Cambria"/>
          <w:color w:val="000000"/>
          <w:sz w:val="36"/>
          <w:szCs w:val="36"/>
        </w:rPr>
        <w:t>are</w:t>
      </w:r>
      <w:r w:rsidRPr="00EB2D4F">
        <w:rPr>
          <w:rFonts w:ascii="Cambria" w:hAnsi="Cambria"/>
          <w:color w:val="000000"/>
          <w:sz w:val="36"/>
          <w:szCs w:val="36"/>
        </w:rPr>
        <w:t xml:space="preserve"> not available with SIDBI. The car is lying at old premises of SIDBI at Exhibition Road, Patna. Interested parties to see the car or for any other matter</w:t>
      </w:r>
      <w:r w:rsidR="0052673B">
        <w:rPr>
          <w:rFonts w:ascii="Cambria" w:hAnsi="Cambria"/>
          <w:color w:val="000000"/>
          <w:sz w:val="36"/>
          <w:szCs w:val="36"/>
        </w:rPr>
        <w:t>/ objection</w:t>
      </w:r>
      <w:r w:rsidR="00EB2D4F" w:rsidRPr="00EB2D4F">
        <w:rPr>
          <w:rFonts w:ascii="Cambria" w:hAnsi="Cambria"/>
          <w:color w:val="000000"/>
          <w:sz w:val="36"/>
          <w:szCs w:val="36"/>
        </w:rPr>
        <w:t xml:space="preserve"> in this regard</w:t>
      </w:r>
      <w:r w:rsidRPr="00EB2D4F">
        <w:rPr>
          <w:rFonts w:ascii="Cambria" w:hAnsi="Cambria"/>
          <w:color w:val="000000"/>
          <w:sz w:val="36"/>
          <w:szCs w:val="36"/>
        </w:rPr>
        <w:t xml:space="preserve">, may please contact </w:t>
      </w:r>
      <w:r w:rsidR="00EB2D4F" w:rsidRPr="00EB2D4F">
        <w:rPr>
          <w:rFonts w:ascii="Cambria" w:hAnsi="Cambria"/>
          <w:color w:val="000000"/>
          <w:sz w:val="36"/>
          <w:szCs w:val="36"/>
        </w:rPr>
        <w:t xml:space="preserve">SIDBI </w:t>
      </w:r>
      <w:r w:rsidRPr="00EB2D4F">
        <w:rPr>
          <w:rFonts w:ascii="Cambria" w:hAnsi="Cambria"/>
          <w:color w:val="000000"/>
          <w:sz w:val="36"/>
          <w:szCs w:val="36"/>
        </w:rPr>
        <w:t xml:space="preserve">Patna office </w:t>
      </w:r>
      <w:r w:rsidR="00EB2D4F" w:rsidRPr="00EB2D4F">
        <w:rPr>
          <w:rFonts w:ascii="Cambria" w:hAnsi="Cambria"/>
          <w:color w:val="000000"/>
          <w:sz w:val="36"/>
          <w:szCs w:val="36"/>
        </w:rPr>
        <w:t>(</w:t>
      </w:r>
      <w:r w:rsidRPr="00EB2D4F">
        <w:rPr>
          <w:rFonts w:ascii="Cambria" w:hAnsi="Cambria"/>
          <w:color w:val="000000"/>
          <w:sz w:val="36"/>
          <w:szCs w:val="36"/>
        </w:rPr>
        <w:t>at the below given address</w:t>
      </w:r>
      <w:r w:rsidR="00EB2D4F" w:rsidRPr="00EB2D4F">
        <w:rPr>
          <w:rFonts w:ascii="Cambria" w:hAnsi="Cambria"/>
          <w:color w:val="000000"/>
          <w:sz w:val="36"/>
          <w:szCs w:val="36"/>
        </w:rPr>
        <w:t>)</w:t>
      </w:r>
      <w:r w:rsidRPr="00EB2D4F">
        <w:rPr>
          <w:rFonts w:ascii="Cambria" w:hAnsi="Cambria"/>
          <w:color w:val="000000"/>
          <w:sz w:val="36"/>
          <w:szCs w:val="36"/>
        </w:rPr>
        <w:t xml:space="preserve"> on any day (Monday to Friday) till May 27, 2019 between 10 am to 5 pm.</w:t>
      </w:r>
    </w:p>
    <w:p w14:paraId="5F4645D9" w14:textId="5F17A8B2" w:rsidR="00FB0C98" w:rsidRPr="00EB2D4F" w:rsidRDefault="000034D1" w:rsidP="00FB0C98">
      <w:pPr>
        <w:spacing w:line="276" w:lineRule="auto"/>
        <w:jc w:val="center"/>
        <w:rPr>
          <w:rFonts w:ascii="Cambria" w:hAnsi="Cambria"/>
          <w:color w:val="000000"/>
          <w:sz w:val="36"/>
          <w:szCs w:val="36"/>
        </w:rPr>
      </w:pPr>
      <w:r w:rsidRPr="00EB2D4F">
        <w:rPr>
          <w:rFonts w:ascii="Cambria" w:hAnsi="Cambria"/>
          <w:color w:val="000000"/>
          <w:sz w:val="36"/>
          <w:szCs w:val="36"/>
        </w:rPr>
        <w:t>Deputy General Manager, SIDBI</w:t>
      </w:r>
    </w:p>
    <w:p w14:paraId="29AFABA7" w14:textId="68D9EACD" w:rsidR="000034D1" w:rsidRPr="00EB2D4F" w:rsidRDefault="000034D1" w:rsidP="00FB0C98">
      <w:pPr>
        <w:spacing w:line="276" w:lineRule="auto"/>
        <w:jc w:val="center"/>
        <w:rPr>
          <w:rFonts w:ascii="Cambria" w:hAnsi="Cambria"/>
          <w:color w:val="000000"/>
          <w:sz w:val="36"/>
          <w:szCs w:val="36"/>
        </w:rPr>
      </w:pPr>
      <w:r w:rsidRPr="00EB2D4F">
        <w:rPr>
          <w:rFonts w:ascii="Cambria" w:hAnsi="Cambria"/>
          <w:color w:val="000000"/>
          <w:sz w:val="36"/>
          <w:szCs w:val="36"/>
        </w:rPr>
        <w:t>5</w:t>
      </w:r>
      <w:r w:rsidRPr="00EB2D4F">
        <w:rPr>
          <w:rFonts w:ascii="Cambria" w:hAnsi="Cambria"/>
          <w:color w:val="000000"/>
          <w:sz w:val="36"/>
          <w:szCs w:val="36"/>
          <w:vertAlign w:val="superscript"/>
        </w:rPr>
        <w:t>th</w:t>
      </w:r>
      <w:r w:rsidRPr="00EB2D4F">
        <w:rPr>
          <w:rFonts w:ascii="Cambria" w:hAnsi="Cambria"/>
          <w:color w:val="000000"/>
          <w:sz w:val="36"/>
          <w:szCs w:val="36"/>
        </w:rPr>
        <w:t xml:space="preserve"> Floor, </w:t>
      </w:r>
      <w:proofErr w:type="spellStart"/>
      <w:r w:rsidRPr="00EB2D4F">
        <w:rPr>
          <w:rFonts w:ascii="Cambria" w:hAnsi="Cambria"/>
          <w:color w:val="000000"/>
          <w:sz w:val="36"/>
          <w:szCs w:val="36"/>
        </w:rPr>
        <w:t>Harshwardhan</w:t>
      </w:r>
      <w:proofErr w:type="spellEnd"/>
      <w:r w:rsidRPr="00EB2D4F">
        <w:rPr>
          <w:rFonts w:ascii="Cambria" w:hAnsi="Cambria"/>
          <w:color w:val="000000"/>
          <w:sz w:val="36"/>
          <w:szCs w:val="36"/>
        </w:rPr>
        <w:t xml:space="preserve"> Arcade,</w:t>
      </w:r>
    </w:p>
    <w:p w14:paraId="0DF7B378" w14:textId="5A9AC7E7" w:rsidR="000034D1" w:rsidRPr="00EB2D4F" w:rsidRDefault="000034D1" w:rsidP="00FB0C98">
      <w:pPr>
        <w:spacing w:line="276" w:lineRule="auto"/>
        <w:jc w:val="center"/>
        <w:rPr>
          <w:rFonts w:ascii="Cambria" w:hAnsi="Cambria"/>
          <w:color w:val="000000"/>
          <w:sz w:val="36"/>
          <w:szCs w:val="36"/>
        </w:rPr>
      </w:pPr>
      <w:r w:rsidRPr="00EB2D4F">
        <w:rPr>
          <w:rFonts w:ascii="Cambria" w:hAnsi="Cambria"/>
          <w:color w:val="000000"/>
          <w:sz w:val="36"/>
          <w:szCs w:val="36"/>
        </w:rPr>
        <w:t>Near Hotel Samrat International</w:t>
      </w:r>
    </w:p>
    <w:p w14:paraId="7EF3CEAB" w14:textId="4B516E2F" w:rsidR="000034D1" w:rsidRPr="00EB2D4F" w:rsidRDefault="00B5506A" w:rsidP="00FB0C98">
      <w:pPr>
        <w:spacing w:line="276" w:lineRule="auto"/>
        <w:jc w:val="center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 xml:space="preserve">Frazer Road, </w:t>
      </w:r>
      <w:r w:rsidR="000034D1" w:rsidRPr="00EB2D4F">
        <w:rPr>
          <w:rFonts w:ascii="Cambria" w:hAnsi="Cambria"/>
          <w:color w:val="000000"/>
          <w:sz w:val="36"/>
          <w:szCs w:val="36"/>
        </w:rPr>
        <w:t>Patna – 800001</w:t>
      </w:r>
    </w:p>
    <w:p w14:paraId="1AD63B37" w14:textId="74E4DA0F" w:rsidR="000034D1" w:rsidRPr="00EB2D4F" w:rsidRDefault="000034D1" w:rsidP="00FB0C98">
      <w:pPr>
        <w:spacing w:line="276" w:lineRule="auto"/>
        <w:jc w:val="center"/>
        <w:rPr>
          <w:rFonts w:ascii="Cambria" w:hAnsi="Cambria"/>
          <w:color w:val="000000"/>
          <w:sz w:val="36"/>
          <w:szCs w:val="36"/>
        </w:rPr>
      </w:pPr>
      <w:proofErr w:type="gramStart"/>
      <w:r w:rsidRPr="00EB2D4F">
        <w:rPr>
          <w:rFonts w:ascii="Cambria" w:hAnsi="Cambria"/>
          <w:color w:val="000000"/>
          <w:sz w:val="36"/>
          <w:szCs w:val="36"/>
        </w:rPr>
        <w:t>Ph :</w:t>
      </w:r>
      <w:proofErr w:type="gramEnd"/>
      <w:r w:rsidRPr="00EB2D4F">
        <w:rPr>
          <w:rFonts w:ascii="Cambria" w:hAnsi="Cambria"/>
          <w:color w:val="000000"/>
          <w:sz w:val="36"/>
          <w:szCs w:val="36"/>
        </w:rPr>
        <w:t xml:space="preserve"> 0612 – 2221289/ 2221298</w:t>
      </w:r>
    </w:p>
    <w:p w14:paraId="6AE07EA8" w14:textId="6069F586" w:rsidR="00FB0C98" w:rsidRPr="00EB2D4F" w:rsidRDefault="00FB0C98" w:rsidP="00FB0C98">
      <w:pPr>
        <w:jc w:val="center"/>
        <w:rPr>
          <w:rFonts w:ascii="AkrutiODvPriya" w:hAnsi="AkrutiODvPriya"/>
          <w:color w:val="000000"/>
          <w:sz w:val="36"/>
          <w:szCs w:val="36"/>
          <w:cs/>
        </w:rPr>
      </w:pPr>
      <w:r w:rsidRPr="00EB2D4F">
        <w:rPr>
          <w:rFonts w:ascii="AkrutiODvPriya" w:hAnsi="AkrutiODvPriya"/>
          <w:color w:val="000000"/>
          <w:sz w:val="36"/>
          <w:szCs w:val="36"/>
          <w:cs/>
        </w:rPr>
        <w:t xml:space="preserve">  </w:t>
      </w:r>
    </w:p>
    <w:p w14:paraId="6212A991" w14:textId="5B36D2EB" w:rsidR="00FB0C98" w:rsidRPr="0052673B" w:rsidRDefault="0050012C" w:rsidP="00552236">
      <w:pPr>
        <w:jc w:val="both"/>
        <w:rPr>
          <w:sz w:val="36"/>
          <w:szCs w:val="36"/>
        </w:rPr>
      </w:pPr>
      <w:r w:rsidRPr="00EB2D4F">
        <w:rPr>
          <w:sz w:val="36"/>
          <w:szCs w:val="36"/>
        </w:rPr>
        <w:t xml:space="preserve">The terms and conditions of sale are given in the attached Annexure. Parties interested in purchase </w:t>
      </w:r>
      <w:r w:rsidR="00AF2259" w:rsidRPr="00EB2D4F">
        <w:rPr>
          <w:sz w:val="36"/>
          <w:szCs w:val="36"/>
        </w:rPr>
        <w:t xml:space="preserve">of car </w:t>
      </w:r>
      <w:r w:rsidRPr="00EB2D4F">
        <w:rPr>
          <w:sz w:val="36"/>
          <w:szCs w:val="36"/>
        </w:rPr>
        <w:t>may submit their bid/ quotation</w:t>
      </w:r>
      <w:r w:rsidR="00AF2259" w:rsidRPr="00EB2D4F">
        <w:rPr>
          <w:sz w:val="36"/>
          <w:szCs w:val="36"/>
        </w:rPr>
        <w:t xml:space="preserve"> </w:t>
      </w:r>
      <w:r w:rsidR="00CA6AE6">
        <w:rPr>
          <w:sz w:val="36"/>
          <w:szCs w:val="36"/>
        </w:rPr>
        <w:t>(</w:t>
      </w:r>
      <w:r w:rsidR="00AF2259" w:rsidRPr="00EB2D4F">
        <w:rPr>
          <w:sz w:val="36"/>
          <w:szCs w:val="36"/>
        </w:rPr>
        <w:t xml:space="preserve">in the attached </w:t>
      </w:r>
      <w:r w:rsidR="00EB2D4F" w:rsidRPr="00EB2D4F">
        <w:rPr>
          <w:sz w:val="36"/>
          <w:szCs w:val="36"/>
        </w:rPr>
        <w:t xml:space="preserve">format </w:t>
      </w:r>
      <w:r w:rsidR="00CA6AE6">
        <w:rPr>
          <w:sz w:val="36"/>
          <w:szCs w:val="36"/>
        </w:rPr>
        <w:t xml:space="preserve">at Annexure) </w:t>
      </w:r>
      <w:proofErr w:type="spellStart"/>
      <w:r w:rsidR="00EB2D4F" w:rsidRPr="00EB2D4F">
        <w:rPr>
          <w:sz w:val="36"/>
          <w:szCs w:val="36"/>
        </w:rPr>
        <w:t>alongwith</w:t>
      </w:r>
      <w:proofErr w:type="spellEnd"/>
      <w:r w:rsidR="00EB2D4F" w:rsidRPr="00EB2D4F">
        <w:rPr>
          <w:sz w:val="36"/>
          <w:szCs w:val="36"/>
        </w:rPr>
        <w:t xml:space="preserve"> EMD</w:t>
      </w:r>
      <w:r w:rsidR="00EB2D4F">
        <w:rPr>
          <w:sz w:val="36"/>
          <w:szCs w:val="36"/>
        </w:rPr>
        <w:t xml:space="preserve"> </w:t>
      </w:r>
      <w:r w:rsidR="00EB2D4F" w:rsidRPr="00EB2D4F">
        <w:rPr>
          <w:sz w:val="36"/>
          <w:szCs w:val="36"/>
        </w:rPr>
        <w:t xml:space="preserve">of Rs </w:t>
      </w:r>
      <w:r w:rsidR="0052673B">
        <w:rPr>
          <w:sz w:val="36"/>
          <w:szCs w:val="36"/>
        </w:rPr>
        <w:t>5</w:t>
      </w:r>
      <w:r w:rsidR="00EB2D4F" w:rsidRPr="00EB2D4F">
        <w:rPr>
          <w:sz w:val="36"/>
          <w:szCs w:val="36"/>
        </w:rPr>
        <w:t xml:space="preserve">00/- (by way of demand draft in </w:t>
      </w:r>
      <w:proofErr w:type="spellStart"/>
      <w:r w:rsidR="00EB2D4F" w:rsidRPr="00EB2D4F">
        <w:rPr>
          <w:sz w:val="36"/>
          <w:szCs w:val="36"/>
        </w:rPr>
        <w:t>favour</w:t>
      </w:r>
      <w:proofErr w:type="spellEnd"/>
      <w:r w:rsidR="00EB2D4F" w:rsidRPr="00EB2D4F">
        <w:rPr>
          <w:sz w:val="36"/>
          <w:szCs w:val="36"/>
        </w:rPr>
        <w:t xml:space="preserve"> of SIDBI) and a copy of their </w:t>
      </w:r>
      <w:proofErr w:type="spellStart"/>
      <w:r w:rsidR="00EB2D4F" w:rsidRPr="00EB2D4F">
        <w:rPr>
          <w:sz w:val="36"/>
          <w:szCs w:val="36"/>
        </w:rPr>
        <w:t>Adhaar</w:t>
      </w:r>
      <w:proofErr w:type="spellEnd"/>
      <w:r w:rsidR="00EB2D4F" w:rsidRPr="00EB2D4F">
        <w:rPr>
          <w:sz w:val="36"/>
          <w:szCs w:val="36"/>
        </w:rPr>
        <w:t xml:space="preserve"> card, on or before June 3, 2019 (Monday to Friday) during 10 am to 5 pm at the above given address. No bid/ quotation shall be accepted after 5 pm on June 3, 2019.</w:t>
      </w:r>
      <w:r w:rsidR="0052673B">
        <w:rPr>
          <w:sz w:val="36"/>
          <w:szCs w:val="36"/>
        </w:rPr>
        <w:t xml:space="preserve"> The bids/ quotations shall be opened on June 3, 2019 (Monday) at 5.30 pm at the above address. </w:t>
      </w:r>
      <w:r w:rsidR="00EB2D4F" w:rsidRPr="00EB2D4F">
        <w:rPr>
          <w:sz w:val="36"/>
          <w:szCs w:val="36"/>
        </w:rPr>
        <w:t xml:space="preserve"> </w:t>
      </w:r>
    </w:p>
    <w:sectPr w:rsidR="00FB0C98" w:rsidRPr="0052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krutiODvPri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1458"/>
    <w:multiLevelType w:val="hybridMultilevel"/>
    <w:tmpl w:val="AAE20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2C94"/>
    <w:multiLevelType w:val="hybridMultilevel"/>
    <w:tmpl w:val="AAE20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6BD6"/>
    <w:rsid w:val="000034D1"/>
    <w:rsid w:val="000848CA"/>
    <w:rsid w:val="000B1E7E"/>
    <w:rsid w:val="001D3232"/>
    <w:rsid w:val="00343A73"/>
    <w:rsid w:val="0050012C"/>
    <w:rsid w:val="0052673B"/>
    <w:rsid w:val="00552236"/>
    <w:rsid w:val="005F7B65"/>
    <w:rsid w:val="006E718C"/>
    <w:rsid w:val="007C7B5E"/>
    <w:rsid w:val="00882D47"/>
    <w:rsid w:val="009A6BD6"/>
    <w:rsid w:val="00AF2259"/>
    <w:rsid w:val="00B5506A"/>
    <w:rsid w:val="00BF6174"/>
    <w:rsid w:val="00CA6AE6"/>
    <w:rsid w:val="00CD604A"/>
    <w:rsid w:val="00D3253A"/>
    <w:rsid w:val="00D35F06"/>
    <w:rsid w:val="00DF231B"/>
    <w:rsid w:val="00EB2D4F"/>
    <w:rsid w:val="00F72BAA"/>
    <w:rsid w:val="00F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B86B"/>
  <w15:chartTrackingRefBased/>
  <w15:docId w15:val="{E9647F12-B822-40DB-943C-4DC6375F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236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2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2D4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Images/SIDBIengF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Rajive</dc:creator>
  <cp:keywords/>
  <dc:description/>
  <cp:lastModifiedBy>Rajive</cp:lastModifiedBy>
  <cp:revision>20</cp:revision>
  <dcterms:created xsi:type="dcterms:W3CDTF">2019-05-10T07:49:00Z</dcterms:created>
  <dcterms:modified xsi:type="dcterms:W3CDTF">2019-05-14T07:22:00Z</dcterms:modified>
</cp:coreProperties>
</file>