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D927DF">
      <w:pPr>
        <w:jc w:val="center"/>
      </w:pPr>
      <w:r>
        <w:rPr>
          <w:noProof/>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A67367" w:rsidRPr="008E3329" w:rsidRDefault="00CB39AF">
      <w:pPr>
        <w:spacing w:after="0"/>
        <w:jc w:val="center"/>
        <w:rPr>
          <w:rFonts w:ascii="Rupee Foradian" w:hAnsi="Rupee Foradian" w:cs="Arial"/>
          <w:b/>
          <w:bCs/>
          <w:sz w:val="18"/>
          <w:szCs w:val="18"/>
        </w:rPr>
      </w:pP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Amrit</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Jayanti</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Bhavan</w:t>
      </w:r>
      <w:proofErr w:type="spellEnd"/>
      <w:r w:rsidRPr="008E3329">
        <w:rPr>
          <w:rFonts w:ascii="Rupee Foradian" w:hAnsi="Rupee Foradian" w:cs="Arial"/>
          <w:b/>
          <w:bCs/>
          <w:sz w:val="18"/>
          <w:szCs w:val="18"/>
        </w:rPr>
        <w:t>,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Navjeevan P.O.</w:t>
      </w:r>
    </w:p>
    <w:p w:rsidR="00A67367" w:rsidRPr="00D927DF" w:rsidRDefault="004413AE" w:rsidP="00D927DF">
      <w:pPr>
        <w:spacing w:after="0"/>
        <w:jc w:val="center"/>
        <w:rPr>
          <w:rFonts w:ascii="Rupee Foradian" w:hAnsi="Rupee Foradian" w:cs="Arial"/>
          <w:b/>
          <w:bCs/>
          <w:sz w:val="18"/>
          <w:szCs w:val="18"/>
        </w:rPr>
      </w:pPr>
      <w:proofErr w:type="gramStart"/>
      <w:r>
        <w:rPr>
          <w:rFonts w:ascii="Rupee Foradian" w:hAnsi="Rupee Foradian" w:cs="Arial"/>
          <w:b/>
          <w:bCs/>
          <w:sz w:val="18"/>
          <w:szCs w:val="18"/>
        </w:rPr>
        <w:t>Ahmedabad – 380014.</w:t>
      </w:r>
      <w:proofErr w:type="gramEnd"/>
      <w:r>
        <w:rPr>
          <w:rFonts w:ascii="Rupee Foradian" w:hAnsi="Rupee Foradian" w:cs="Arial"/>
          <w:b/>
          <w:bCs/>
          <w:sz w:val="18"/>
          <w:szCs w:val="18"/>
        </w:rPr>
        <w:t xml:space="preserve"> </w:t>
      </w:r>
      <w:r w:rsidR="00CB39AF" w:rsidRPr="008E3329">
        <w:rPr>
          <w:rFonts w:ascii="Rupee Foradian" w:hAnsi="Rupee Foradian" w:cs="Arial"/>
          <w:b/>
          <w:bCs/>
          <w:sz w:val="18"/>
          <w:szCs w:val="18"/>
        </w:rPr>
        <w:t>Phone No: 079-27549900 &amp; 9999</w:t>
      </w:r>
      <w:r w:rsidR="00D927DF">
        <w:rPr>
          <w:rFonts w:ascii="Rupee Foradian" w:hAnsi="Rupee Foradian" w:cs="Arial"/>
          <w:b/>
          <w:bCs/>
          <w:sz w:val="18"/>
          <w:szCs w:val="18"/>
        </w:rPr>
        <w:t xml:space="preserve">, </w:t>
      </w:r>
      <w:r w:rsidR="00CB39AF" w:rsidRPr="00D927DF">
        <w:rPr>
          <w:rFonts w:ascii="Rupee Foradian" w:hAnsi="Rupee Foradian" w:cs="Arial"/>
          <w:b/>
          <w:bCs/>
          <w:sz w:val="18"/>
          <w:szCs w:val="18"/>
        </w:rPr>
        <w:t>www.sidbi.in</w:t>
      </w:r>
    </w:p>
    <w:p w:rsidR="00A67367" w:rsidRPr="008E3329" w:rsidRDefault="00CB39AF">
      <w:pPr>
        <w:spacing w:after="0"/>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Pr="008E3329" w:rsidRDefault="00CB39AF">
      <w:pPr>
        <w:spacing w:before="120"/>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Pr="008E3329">
        <w:rPr>
          <w:rFonts w:ascii="Rupee Foradian" w:hAnsi="Rupee Foradian" w:cs="Arial"/>
          <w:b/>
          <w:sz w:val="18"/>
          <w:szCs w:val="18"/>
          <w:u w:val="single"/>
        </w:rPr>
        <w:t>PROPERT</w:t>
      </w:r>
      <w:r w:rsidR="00124F56">
        <w:rPr>
          <w:rFonts w:ascii="Rupee Foradian" w:hAnsi="Rupee Foradian" w:cs="Arial"/>
          <w:b/>
          <w:sz w:val="18"/>
          <w:szCs w:val="18"/>
          <w:u w:val="single"/>
        </w:rPr>
        <w:t>Y</w:t>
      </w:r>
    </w:p>
    <w:p w:rsidR="00A67367" w:rsidRPr="008E3329" w:rsidRDefault="00CB39AF">
      <w:pPr>
        <w:spacing w:before="60"/>
        <w:ind w:right="-24"/>
        <w:jc w:val="both"/>
        <w:rPr>
          <w:rFonts w:ascii="Rupee Foradian" w:hAnsi="Rupee Foradian" w:cs="Arial"/>
          <w:sz w:val="18"/>
          <w:szCs w:val="18"/>
        </w:rPr>
      </w:pPr>
      <w:r w:rsidRPr="008E3329">
        <w:rPr>
          <w:rFonts w:ascii="Rupee Foradian" w:hAnsi="Rupee Foradian" w:cs="Arial"/>
          <w:sz w:val="18"/>
          <w:szCs w:val="18"/>
        </w:rPr>
        <w:t>Sale of immovable propert</w:t>
      </w:r>
      <w:r w:rsidR="00124F56">
        <w:rPr>
          <w:rFonts w:ascii="Rupee Foradian" w:hAnsi="Rupee Foradian" w:cs="Arial"/>
          <w:sz w:val="18"/>
          <w:szCs w:val="18"/>
        </w:rPr>
        <w:t>y</w:t>
      </w:r>
      <w:r w:rsidR="005431FC">
        <w:rPr>
          <w:rFonts w:ascii="Rupee Foradian" w:hAnsi="Rupee Foradian" w:cs="Arial"/>
          <w:sz w:val="18"/>
          <w:szCs w:val="18"/>
        </w:rPr>
        <w:t xml:space="preserve"> (secured asset)</w:t>
      </w:r>
      <w:r w:rsidRPr="008E3329">
        <w:rPr>
          <w:rFonts w:ascii="Rupee Foradian" w:hAnsi="Rupee Foradian" w:cs="Arial"/>
          <w:sz w:val="18"/>
          <w:szCs w:val="18"/>
        </w:rPr>
        <w:t xml:space="preserve"> mortgaged to Bank under Securitization and Reconstruction of Financial Assets and Enforcement of Security Interest (SARFAESI) Act, 2002 (No.54 of 2002)</w:t>
      </w:r>
      <w:r w:rsidR="005431FC">
        <w:rPr>
          <w:rFonts w:ascii="Rupee Foradian" w:hAnsi="Rupee Foradian" w:cs="Arial"/>
          <w:sz w:val="18"/>
          <w:szCs w:val="18"/>
        </w:rPr>
        <w:t xml:space="preserve">, through </w:t>
      </w:r>
      <w:r w:rsidR="00785BCA">
        <w:rPr>
          <w:rFonts w:ascii="Rupee Foradian" w:hAnsi="Rupee Foradian" w:cs="Arial"/>
          <w:sz w:val="18"/>
          <w:szCs w:val="18"/>
        </w:rPr>
        <w:t>E-Auction</w:t>
      </w:r>
      <w:r w:rsidRPr="008E3329">
        <w:rPr>
          <w:rFonts w:ascii="Rupee Foradian" w:hAnsi="Rupee Foradian" w:cs="Arial"/>
          <w:sz w:val="18"/>
          <w:szCs w:val="18"/>
        </w:rPr>
        <w:t xml:space="preserve">. </w:t>
      </w:r>
    </w:p>
    <w:p w:rsidR="00A67367" w:rsidRPr="008E3329" w:rsidRDefault="00CB39AF">
      <w:pPr>
        <w:spacing w:before="60"/>
        <w:ind w:right="-24"/>
        <w:jc w:val="both"/>
        <w:rPr>
          <w:rFonts w:ascii="Rupee Foradian" w:hAnsi="Rupee Foradian" w:cs="Arial"/>
          <w:b/>
          <w:bCs/>
          <w:sz w:val="18"/>
          <w:szCs w:val="18"/>
        </w:rPr>
      </w:pPr>
      <w:r w:rsidRPr="008E3329">
        <w:rPr>
          <w:rFonts w:ascii="Rupee Foradian" w:hAnsi="Rupee Foradian" w:cs="Arial"/>
          <w:sz w:val="18"/>
          <w:szCs w:val="18"/>
        </w:rPr>
        <w:t>Whereas, the Authorized Officer of SIDBI ha</w:t>
      </w:r>
      <w:r w:rsidR="00785BCA">
        <w:rPr>
          <w:rFonts w:ascii="Rupee Foradian" w:hAnsi="Rupee Foradian" w:cs="Arial"/>
          <w:sz w:val="18"/>
          <w:szCs w:val="18"/>
        </w:rPr>
        <w:t>s</w:t>
      </w:r>
      <w:r w:rsidRPr="008E3329">
        <w:rPr>
          <w:rFonts w:ascii="Rupee Foradian" w:hAnsi="Rupee Foradian" w:cs="Arial"/>
          <w:sz w:val="18"/>
          <w:szCs w:val="18"/>
        </w:rPr>
        <w:t xml:space="preserve"> taken </w:t>
      </w:r>
      <w:r w:rsidR="00806AF4">
        <w:rPr>
          <w:rFonts w:ascii="Rupee Foradian" w:hAnsi="Rupee Foradian" w:cs="Arial"/>
          <w:sz w:val="18"/>
          <w:szCs w:val="18"/>
        </w:rPr>
        <w:t>symbolic</w:t>
      </w:r>
      <w:r w:rsidRPr="008E3329">
        <w:rPr>
          <w:rFonts w:ascii="Rupee Foradian" w:hAnsi="Rupee Foradian" w:cs="Arial"/>
          <w:sz w:val="18"/>
          <w:szCs w:val="18"/>
        </w:rPr>
        <w:t xml:space="preserve"> possession of the following properties pursuant to the notice issued under Sec 13(2) of the SARFAESI Act, 2002 in the following loan account with our </w:t>
      </w:r>
      <w:r w:rsidR="00785BCA">
        <w:rPr>
          <w:rFonts w:ascii="Rupee Foradian" w:hAnsi="Rupee Foradian" w:cs="Arial"/>
          <w:sz w:val="18"/>
          <w:szCs w:val="18"/>
        </w:rPr>
        <w:t xml:space="preserve">Ahmedabad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w:t>
      </w:r>
      <w:r w:rsidR="007038D0">
        <w:rPr>
          <w:rFonts w:ascii="Rupee Foradian" w:hAnsi="Rupee Foradian" w:cs="Arial"/>
          <w:sz w:val="18"/>
          <w:szCs w:val="18"/>
        </w:rPr>
        <w:t>s</w:t>
      </w:r>
      <w:r w:rsidRPr="008E3329">
        <w:rPr>
          <w:rFonts w:ascii="Rupee Foradian" w:hAnsi="Rupee Foradian" w:cs="Arial"/>
          <w:sz w:val="18"/>
          <w:szCs w:val="18"/>
        </w:rPr>
        <w:t xml:space="preserve"> conferred under section 13(4) of the said Act, read </w:t>
      </w:r>
      <w:r w:rsidR="00980504" w:rsidRPr="008E3329">
        <w:rPr>
          <w:rFonts w:ascii="Rupee Foradian" w:hAnsi="Rupee Foradian" w:cs="Arial"/>
          <w:sz w:val="18"/>
          <w:szCs w:val="18"/>
        </w:rPr>
        <w:t xml:space="preserve">with Rule 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7">
        <w:r w:rsidRPr="008E3329">
          <w:rPr>
            <w:rStyle w:val="InternetLink"/>
            <w:rFonts w:ascii="Rupee Foradian" w:hAnsi="Rupee Foradian" w:cs="Arial"/>
            <w:b/>
            <w:bCs/>
            <w:color w:val="auto"/>
            <w:sz w:val="18"/>
            <w:szCs w:val="18"/>
          </w:rPr>
          <w:t>https://sidbi.auctiontiger.net</w:t>
        </w:r>
      </w:hyperlink>
      <w:hyperlink r:id="rId8">
        <w:r w:rsidRPr="008E3329">
          <w:rPr>
            <w:rFonts w:ascii="Rupee Foradian" w:hAnsi="Rupee Foradian" w:cs="Arial"/>
            <w:b/>
            <w:bCs/>
            <w:sz w:val="18"/>
            <w:szCs w:val="18"/>
          </w:rPr>
          <w:t xml:space="preserve"> (Property </w:t>
        </w:r>
        <w:r w:rsidR="004413AE">
          <w:rPr>
            <w:rFonts w:ascii="Rupee Foradian" w:hAnsi="Rupee Foradian" w:cs="Arial"/>
            <w:b/>
            <w:bCs/>
            <w:sz w:val="18"/>
            <w:szCs w:val="18"/>
          </w:rPr>
          <w:t>details also a</w:t>
        </w:r>
        <w:r w:rsidRPr="008E3329">
          <w:rPr>
            <w:rFonts w:ascii="Rupee Foradian" w:hAnsi="Rupee Foradian" w:cs="Arial"/>
            <w:b/>
            <w:bCs/>
            <w:sz w:val="18"/>
            <w:szCs w:val="18"/>
          </w:rPr>
          <w:t>vailable on Auction Tiger Mobile App)</w:t>
        </w:r>
      </w:hyperlink>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067"/>
        <w:gridCol w:w="7200"/>
      </w:tblGrid>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Name of the Borrower &amp; Address</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095E" w:rsidRPr="003267FD" w:rsidRDefault="00806AF4">
            <w:pPr>
              <w:pStyle w:val="DefaultText"/>
              <w:rPr>
                <w:rFonts w:ascii="Rupee Foradian" w:hAnsi="Rupee Foradian" w:cs="Arial"/>
                <w:sz w:val="18"/>
                <w:szCs w:val="18"/>
                <w:lang w:eastAsia="en-US" w:bidi="hi-IN"/>
              </w:rPr>
            </w:pPr>
            <w:r>
              <w:rPr>
                <w:rFonts w:ascii="Rupee Foradian" w:hAnsi="Rupee Foradian" w:cs="Arial"/>
                <w:sz w:val="18"/>
                <w:szCs w:val="18"/>
                <w:lang w:eastAsia="en-US" w:bidi="hi-IN"/>
              </w:rPr>
              <w:t>Beacona Steel (India) Pvt. Ltd.</w:t>
            </w:r>
          </w:p>
          <w:p w:rsidR="00A67367" w:rsidRDefault="00A67367" w:rsidP="00AB095E">
            <w:pPr>
              <w:pStyle w:val="DefaultText"/>
              <w:rPr>
                <w:rFonts w:ascii="Rupee Foradian" w:hAnsi="Rupee Foradian" w:cs="Arial"/>
                <w:sz w:val="18"/>
                <w:szCs w:val="18"/>
                <w:lang w:eastAsia="en-US" w:bidi="hi-IN"/>
              </w:rPr>
            </w:pPr>
          </w:p>
          <w:p w:rsidR="00806AF4" w:rsidRPr="003267FD" w:rsidRDefault="00806AF4" w:rsidP="00E3447A">
            <w:pPr>
              <w:pStyle w:val="DefaultText"/>
              <w:jc w:val="both"/>
              <w:rPr>
                <w:rFonts w:ascii="Rupee Foradian" w:hAnsi="Rupee Foradian" w:cs="Arial"/>
                <w:sz w:val="20"/>
                <w:szCs w:val="20"/>
              </w:rPr>
            </w:pPr>
            <w:r>
              <w:rPr>
                <w:rFonts w:ascii="Rupee Foradian" w:hAnsi="Rupee Foradian" w:cs="Arial"/>
                <w:sz w:val="18"/>
                <w:szCs w:val="18"/>
                <w:lang w:eastAsia="en-US" w:bidi="hi-IN"/>
              </w:rPr>
              <w:t xml:space="preserve">No.342, Gujarati </w:t>
            </w:r>
            <w:proofErr w:type="spellStart"/>
            <w:r>
              <w:rPr>
                <w:rFonts w:ascii="Rupee Foradian" w:hAnsi="Rupee Foradian" w:cs="Arial"/>
                <w:sz w:val="18"/>
                <w:szCs w:val="18"/>
                <w:lang w:eastAsia="en-US" w:bidi="hi-IN"/>
              </w:rPr>
              <w:t>Vyapari</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Mahamandal</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Sahakari</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Audyogik</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Vasavhat</w:t>
            </w:r>
            <w:proofErr w:type="spellEnd"/>
            <w:r>
              <w:rPr>
                <w:rFonts w:ascii="Rupee Foradian" w:hAnsi="Rupee Foradian" w:cs="Arial"/>
                <w:sz w:val="18"/>
                <w:szCs w:val="18"/>
                <w:lang w:eastAsia="en-US" w:bidi="hi-IN"/>
              </w:rPr>
              <w:t xml:space="preserve"> Ltd., </w:t>
            </w:r>
            <w:proofErr w:type="spellStart"/>
            <w:r>
              <w:rPr>
                <w:rFonts w:ascii="Rupee Foradian" w:hAnsi="Rupee Foradian" w:cs="Arial"/>
                <w:sz w:val="18"/>
                <w:szCs w:val="18"/>
                <w:lang w:eastAsia="en-US" w:bidi="hi-IN"/>
              </w:rPr>
              <w:t>Odhav</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Ahmedabad</w:t>
            </w:r>
            <w:proofErr w:type="spellEnd"/>
            <w:r>
              <w:rPr>
                <w:rFonts w:ascii="Rupee Foradian" w:hAnsi="Rupee Foradian" w:cs="Arial"/>
                <w:sz w:val="18"/>
                <w:szCs w:val="18"/>
                <w:lang w:eastAsia="en-US" w:bidi="hi-IN"/>
              </w:rPr>
              <w:t xml:space="preserve"> - 382415</w:t>
            </w:r>
          </w:p>
        </w:tc>
      </w:tr>
      <w:tr w:rsidR="00A67367" w:rsidRPr="008E3329" w:rsidTr="0037487F">
        <w:trPr>
          <w:cantSplit/>
          <w:trHeight w:val="755"/>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rsidP="0037487F">
            <w:pPr>
              <w:jc w:val="both"/>
              <w:rPr>
                <w:rFonts w:ascii="Rupee Foradian" w:hAnsi="Rupee Foradian" w:cs="Arial"/>
                <w:sz w:val="20"/>
              </w:rPr>
            </w:pPr>
            <w:r w:rsidRPr="008E3329">
              <w:rPr>
                <w:rFonts w:ascii="Rupee Foradian" w:hAnsi="Rupee Foradian" w:cs="Arial"/>
                <w:sz w:val="20"/>
              </w:rPr>
              <w:t xml:space="preserve">Date </w:t>
            </w:r>
            <w:r w:rsidR="0037487F">
              <w:rPr>
                <w:rFonts w:ascii="Rupee Foradian" w:hAnsi="Rupee Foradian" w:cs="Arial"/>
                <w:sz w:val="20"/>
              </w:rPr>
              <w:t xml:space="preserve">of </w:t>
            </w:r>
            <w:r w:rsidRPr="008E3329">
              <w:rPr>
                <w:rFonts w:ascii="Rupee Foradian" w:hAnsi="Rupee Foradian" w:cs="Arial"/>
                <w:sz w:val="20"/>
              </w:rPr>
              <w:t>Demand Notice under SARFAESI Act, 2002</w:t>
            </w:r>
            <w:r w:rsidR="0037487F">
              <w:rPr>
                <w:rFonts w:ascii="Rupee Foradian" w:hAnsi="Rupee Foradian" w:cs="Arial"/>
                <w:sz w:val="20"/>
              </w:rPr>
              <w:t xml:space="preserve"> and outstanding amount </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806AF4" w:rsidP="00E3447A">
            <w:pPr>
              <w:pStyle w:val="DefaultText"/>
              <w:shd w:val="clear" w:color="auto" w:fill="FFFFFF"/>
              <w:jc w:val="both"/>
              <w:rPr>
                <w:rFonts w:ascii="Rupee Foradian" w:hAnsi="Rupee Foradian" w:cs="Arial"/>
                <w:sz w:val="20"/>
                <w:szCs w:val="20"/>
              </w:rPr>
            </w:pPr>
            <w:r>
              <w:rPr>
                <w:rFonts w:ascii="Rupee Foradian" w:hAnsi="Rupee Foradian" w:cs="Arial"/>
                <w:sz w:val="20"/>
                <w:szCs w:val="20"/>
              </w:rPr>
              <w:t>December 05, 2016</w:t>
            </w:r>
            <w:r w:rsidR="00E3447A">
              <w:rPr>
                <w:rFonts w:ascii="Rupee Foradian" w:hAnsi="Rupee Foradian" w:cs="Arial"/>
                <w:sz w:val="20"/>
                <w:szCs w:val="20"/>
              </w:rPr>
              <w:t xml:space="preserve"> - </w:t>
            </w:r>
            <w:r w:rsidR="00E3447A" w:rsidRPr="003267FD">
              <w:rPr>
                <w:rFonts w:ascii="Rupee Foradian" w:hAnsi="Rupee Foradian" w:cs="Arial"/>
                <w:sz w:val="18"/>
                <w:szCs w:val="18"/>
              </w:rPr>
              <w:t>`</w:t>
            </w:r>
            <w:r w:rsidR="00E3447A">
              <w:rPr>
                <w:rFonts w:ascii="Rupee Foradian" w:hAnsi="Rupee Foradian" w:cs="Arial"/>
                <w:sz w:val="18"/>
                <w:szCs w:val="18"/>
              </w:rPr>
              <w:t>4,45,09,770.64</w:t>
            </w:r>
            <w:r w:rsidR="00E3447A" w:rsidRPr="003267FD">
              <w:rPr>
                <w:rFonts w:ascii="Rupee Foradian" w:hAnsi="Rupee Foradian"/>
                <w:bCs/>
                <w:sz w:val="18"/>
                <w:szCs w:val="18"/>
              </w:rPr>
              <w:t xml:space="preserve"> as on 0</w:t>
            </w:r>
            <w:r w:rsidR="00E3447A">
              <w:rPr>
                <w:rFonts w:ascii="Rupee Foradian" w:hAnsi="Rupee Foradian"/>
                <w:bCs/>
                <w:sz w:val="18"/>
                <w:szCs w:val="18"/>
              </w:rPr>
              <w:t>5</w:t>
            </w:r>
            <w:r w:rsidR="00E3447A" w:rsidRPr="003267FD">
              <w:rPr>
                <w:rFonts w:ascii="Rupee Foradian" w:hAnsi="Rupee Foradian"/>
                <w:bCs/>
                <w:sz w:val="18"/>
                <w:szCs w:val="18"/>
              </w:rPr>
              <w:t>.</w:t>
            </w:r>
            <w:r w:rsidR="00E3447A">
              <w:rPr>
                <w:rFonts w:ascii="Rupee Foradian" w:hAnsi="Rupee Foradian"/>
                <w:bCs/>
                <w:sz w:val="18"/>
                <w:szCs w:val="18"/>
              </w:rPr>
              <w:t>12</w:t>
            </w:r>
            <w:r w:rsidR="00E3447A" w:rsidRPr="003267FD">
              <w:rPr>
                <w:rFonts w:ascii="Rupee Foradian" w:hAnsi="Rupee Foradian"/>
                <w:bCs/>
                <w:sz w:val="18"/>
                <w:szCs w:val="18"/>
              </w:rPr>
              <w:t>.201</w:t>
            </w:r>
            <w:r w:rsidR="00E3447A">
              <w:rPr>
                <w:rFonts w:ascii="Rupee Foradian" w:hAnsi="Rupee Foradian"/>
                <w:bCs/>
                <w:sz w:val="18"/>
                <w:szCs w:val="18"/>
              </w:rPr>
              <w:t>6 plus future inte</w:t>
            </w:r>
            <w:r w:rsidR="0037487F">
              <w:rPr>
                <w:rFonts w:ascii="Rupee Foradian" w:hAnsi="Rupee Foradian"/>
                <w:bCs/>
                <w:sz w:val="18"/>
                <w:szCs w:val="18"/>
              </w:rPr>
              <w:t xml:space="preserve">rest thereon </w:t>
            </w:r>
            <w:proofErr w:type="spellStart"/>
            <w:r w:rsidR="0037487F">
              <w:rPr>
                <w:rFonts w:ascii="Rupee Foradian" w:hAnsi="Rupee Foradian"/>
                <w:bCs/>
                <w:sz w:val="18"/>
                <w:szCs w:val="18"/>
              </w:rPr>
              <w:t>w.e.f</w:t>
            </w:r>
            <w:proofErr w:type="spellEnd"/>
            <w:r w:rsidR="0037487F">
              <w:rPr>
                <w:rFonts w:ascii="Rupee Foradian" w:hAnsi="Rupee Foradian"/>
                <w:bCs/>
                <w:sz w:val="18"/>
                <w:szCs w:val="18"/>
              </w:rPr>
              <w:t xml:space="preserve"> 06.12.2016 (</w:t>
            </w:r>
            <w:r w:rsidR="00E3447A">
              <w:rPr>
                <w:rFonts w:ascii="Rupee Foradian" w:hAnsi="Rupee Foradian"/>
                <w:bCs/>
                <w:sz w:val="18"/>
                <w:szCs w:val="18"/>
              </w:rPr>
              <w:t>Less amount of `62.10 lakh realized through sale of movable assets of the Borrower under</w:t>
            </w:r>
            <w:r w:rsidR="00E3447A" w:rsidRPr="008E3329">
              <w:rPr>
                <w:rFonts w:ascii="Rupee Foradian" w:hAnsi="Rupee Foradian" w:cs="Arial"/>
                <w:sz w:val="18"/>
                <w:szCs w:val="18"/>
              </w:rPr>
              <w:t xml:space="preserve"> SARFAESI</w:t>
            </w:r>
            <w:r w:rsidR="00E3447A">
              <w:rPr>
                <w:rFonts w:ascii="Rupee Foradian" w:hAnsi="Rupee Foradian"/>
                <w:bCs/>
                <w:sz w:val="18"/>
                <w:szCs w:val="18"/>
              </w:rPr>
              <w:t xml:space="preserve">)  </w:t>
            </w:r>
          </w:p>
        </w:tc>
      </w:tr>
    </w:tbl>
    <w:p w:rsidR="00A67367" w:rsidRDefault="00A67367">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tbl>
      <w:tblPr>
        <w:tblW w:w="11070" w:type="dxa"/>
        <w:tblInd w:w="-2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4950"/>
        <w:gridCol w:w="2160"/>
        <w:gridCol w:w="1800"/>
        <w:gridCol w:w="2160"/>
      </w:tblGrid>
      <w:tr w:rsidR="00D27218" w:rsidRPr="008E3329" w:rsidTr="0037487F">
        <w:trPr>
          <w:cantSplit/>
        </w:trPr>
        <w:tc>
          <w:tcPr>
            <w:tcW w:w="11070" w:type="dxa"/>
            <w:gridSpan w:val="4"/>
            <w:tcBorders>
              <w:top w:val="single" w:sz="4" w:space="0" w:color="00000A"/>
              <w:left w:val="single" w:sz="4" w:space="0" w:color="00000A"/>
              <w:bottom w:val="single" w:sz="4" w:space="0" w:color="00000A"/>
              <w:right w:val="single" w:sz="4" w:space="0" w:color="00000A"/>
            </w:tcBorders>
          </w:tcPr>
          <w:p w:rsidR="00D27218" w:rsidRPr="008E3329" w:rsidRDefault="00D27218">
            <w:pPr>
              <w:jc w:val="center"/>
              <w:rPr>
                <w:rFonts w:ascii="Rupee Foradian" w:hAnsi="Rupee Foradian" w:cs="Arial"/>
                <w:b/>
                <w:bCs/>
                <w:sz w:val="20"/>
              </w:rPr>
            </w:pPr>
            <w:r w:rsidRPr="008E3329">
              <w:rPr>
                <w:rFonts w:ascii="Rupee Foradian" w:hAnsi="Rupee Foradian" w:cs="Arial"/>
                <w:sz w:val="20"/>
              </w:rPr>
              <w:lastRenderedPageBreak/>
              <w:t>Description of the Property with Reserve Price,  EMD &amp; Bid Increase Amount</w:t>
            </w:r>
          </w:p>
        </w:tc>
      </w:tr>
      <w:tr w:rsidR="007038D0" w:rsidRPr="008E3329" w:rsidTr="0037487F">
        <w:trPr>
          <w:cantSplit/>
        </w:trPr>
        <w:tc>
          <w:tcPr>
            <w:tcW w:w="4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38D0" w:rsidRDefault="007038D0" w:rsidP="00785BCA">
            <w:pPr>
              <w:spacing w:after="0" w:line="240" w:lineRule="auto"/>
              <w:jc w:val="both"/>
              <w:rPr>
                <w:rFonts w:ascii="Rupee Foradian" w:hAnsi="Rupee Foradian" w:cs="Arial"/>
                <w:b/>
                <w:bCs/>
                <w:sz w:val="20"/>
              </w:rPr>
            </w:pPr>
          </w:p>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Particulars</w:t>
            </w:r>
          </w:p>
        </w:tc>
        <w:tc>
          <w:tcPr>
            <w:tcW w:w="2160" w:type="dxa"/>
            <w:tcBorders>
              <w:top w:val="single" w:sz="4" w:space="0" w:color="00000A"/>
              <w:left w:val="single" w:sz="4" w:space="0" w:color="00000A"/>
              <w:bottom w:val="single" w:sz="4" w:space="0" w:color="00000A"/>
              <w:right w:val="single" w:sz="4" w:space="0" w:color="00000A"/>
            </w:tcBorders>
            <w:tcMar>
              <w:left w:w="103" w:type="dxa"/>
            </w:tcMar>
          </w:tcPr>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Reserve Price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EMD:</w:t>
            </w:r>
          </w:p>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Bid Increase Amount</w:t>
            </w:r>
          </w:p>
          <w:p w:rsidR="007038D0" w:rsidRPr="008E3329" w:rsidRDefault="007038D0">
            <w:pPr>
              <w:jc w:val="center"/>
              <w:rPr>
                <w:rFonts w:ascii="Rupee Foradian" w:hAnsi="Rupee Foradian" w:cs="Arial"/>
                <w:b/>
                <w:bCs/>
                <w:sz w:val="20"/>
              </w:rPr>
            </w:pPr>
            <w:r w:rsidRPr="008E3329">
              <w:rPr>
                <w:rFonts w:ascii="Rupee Foradian" w:hAnsi="Rupee Foradian" w:cs="Arial"/>
                <w:b/>
                <w:bCs/>
                <w:sz w:val="20"/>
              </w:rPr>
              <w:t>(`)</w:t>
            </w:r>
          </w:p>
        </w:tc>
      </w:tr>
      <w:tr w:rsidR="007038D0" w:rsidRPr="008E3329" w:rsidTr="0037487F">
        <w:trPr>
          <w:cantSplit/>
          <w:trHeight w:val="3068"/>
        </w:trPr>
        <w:tc>
          <w:tcPr>
            <w:tcW w:w="4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038D0" w:rsidRPr="00D27218" w:rsidRDefault="007038D0" w:rsidP="00D27218">
            <w:pPr>
              <w:spacing w:after="120"/>
              <w:jc w:val="both"/>
              <w:rPr>
                <w:rFonts w:ascii="Rupee Foradian" w:hAnsi="Rupee Foradian" w:cs="Arial"/>
                <w:sz w:val="20"/>
              </w:rPr>
            </w:pPr>
            <w:r>
              <w:rPr>
                <w:rFonts w:ascii="Rupee Foradian" w:hAnsi="Rupee Foradian" w:cs="Arial"/>
                <w:b/>
                <w:bCs/>
                <w:sz w:val="20"/>
              </w:rPr>
              <w:t xml:space="preserve">Factory land &amp; building - </w:t>
            </w:r>
            <w:r>
              <w:rPr>
                <w:rFonts w:ascii="Rupee Foradian" w:hAnsi="Rupee Foradian" w:cs="Arial"/>
                <w:sz w:val="20"/>
              </w:rPr>
              <w:t xml:space="preserve">All those piece and parcel of land bearing Shed No.342, The Gujarat </w:t>
            </w:r>
            <w:proofErr w:type="spellStart"/>
            <w:r>
              <w:rPr>
                <w:rFonts w:ascii="Rupee Foradian" w:hAnsi="Rupee Foradian" w:cs="Arial"/>
                <w:sz w:val="20"/>
              </w:rPr>
              <w:t>Vyapari</w:t>
            </w:r>
            <w:proofErr w:type="spellEnd"/>
            <w:r>
              <w:rPr>
                <w:rFonts w:ascii="Rupee Foradian" w:hAnsi="Rupee Foradian" w:cs="Arial"/>
                <w:sz w:val="20"/>
              </w:rPr>
              <w:t xml:space="preserve"> </w:t>
            </w:r>
            <w:proofErr w:type="spellStart"/>
            <w:r>
              <w:rPr>
                <w:rFonts w:ascii="Rupee Foradian" w:hAnsi="Rupee Foradian" w:cs="Arial"/>
                <w:sz w:val="20"/>
              </w:rPr>
              <w:t>Mahamandal</w:t>
            </w:r>
            <w:proofErr w:type="spellEnd"/>
            <w:r>
              <w:rPr>
                <w:rFonts w:ascii="Rupee Foradian" w:hAnsi="Rupee Foradian" w:cs="Arial"/>
                <w:sz w:val="20"/>
              </w:rPr>
              <w:t xml:space="preserve"> </w:t>
            </w:r>
            <w:proofErr w:type="spellStart"/>
            <w:r>
              <w:rPr>
                <w:rFonts w:ascii="Rupee Foradian" w:hAnsi="Rupee Foradian" w:cs="Arial"/>
                <w:sz w:val="20"/>
              </w:rPr>
              <w:t>Sahakari</w:t>
            </w:r>
            <w:proofErr w:type="spellEnd"/>
            <w:r>
              <w:rPr>
                <w:rFonts w:ascii="Rupee Foradian" w:hAnsi="Rupee Foradian" w:cs="Arial"/>
                <w:sz w:val="20"/>
              </w:rPr>
              <w:t xml:space="preserve"> </w:t>
            </w:r>
            <w:proofErr w:type="spellStart"/>
            <w:r>
              <w:rPr>
                <w:rFonts w:ascii="Rupee Foradian" w:hAnsi="Rupee Foradian" w:cs="Arial"/>
                <w:sz w:val="20"/>
              </w:rPr>
              <w:t>Audyogik</w:t>
            </w:r>
            <w:proofErr w:type="spellEnd"/>
            <w:r>
              <w:rPr>
                <w:rFonts w:ascii="Rupee Foradian" w:hAnsi="Rupee Foradian" w:cs="Arial"/>
                <w:sz w:val="20"/>
              </w:rPr>
              <w:t xml:space="preserve"> </w:t>
            </w:r>
            <w:proofErr w:type="spellStart"/>
            <w:r>
              <w:rPr>
                <w:rFonts w:ascii="Rupee Foradian" w:hAnsi="Rupee Foradian" w:cs="Arial"/>
                <w:sz w:val="20"/>
              </w:rPr>
              <w:t>Vasahat</w:t>
            </w:r>
            <w:proofErr w:type="spellEnd"/>
            <w:r>
              <w:rPr>
                <w:rFonts w:ascii="Rupee Foradian" w:hAnsi="Rupee Foradian" w:cs="Arial"/>
                <w:sz w:val="20"/>
              </w:rPr>
              <w:t xml:space="preserve"> Ltd., Final Plot No.15, 16, 18, 35 and 40 TP Scheme No.3, Survey No.67, 70, 75 and 123, Village </w:t>
            </w:r>
            <w:proofErr w:type="spellStart"/>
            <w:r>
              <w:rPr>
                <w:rFonts w:ascii="Rupee Foradian" w:hAnsi="Rupee Foradian" w:cs="Arial"/>
                <w:sz w:val="20"/>
              </w:rPr>
              <w:t>Odhav</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-City, Registration District Ahmedabad and Sub-District Ahmedabad (7) admeasuring 928.79 </w:t>
            </w:r>
            <w:proofErr w:type="spellStart"/>
            <w:r>
              <w:rPr>
                <w:rFonts w:ascii="Rupee Foradian" w:hAnsi="Rupee Foradian" w:cs="Arial"/>
                <w:sz w:val="20"/>
              </w:rPr>
              <w:t>sq.mtrs</w:t>
            </w:r>
            <w:proofErr w:type="spellEnd"/>
            <w:r>
              <w:rPr>
                <w:rFonts w:ascii="Rupee Foradian" w:hAnsi="Rupee Foradian" w:cs="Arial"/>
                <w:sz w:val="20"/>
              </w:rPr>
              <w:t>., together with building and structure thereon (built-up area 1197 sq.mtr.), owned by Beacona Steel (I) Pvt. Ltd.</w:t>
            </w:r>
          </w:p>
        </w:tc>
        <w:tc>
          <w:tcPr>
            <w:tcW w:w="2160" w:type="dxa"/>
            <w:tcBorders>
              <w:top w:val="single" w:sz="4" w:space="0" w:color="00000A"/>
              <w:left w:val="single" w:sz="4" w:space="0" w:color="00000A"/>
              <w:right w:val="single" w:sz="4" w:space="0" w:color="00000A"/>
            </w:tcBorders>
            <w:tcMar>
              <w:left w:w="103" w:type="dxa"/>
            </w:tcMar>
          </w:tcPr>
          <w:p w:rsidR="007038D0" w:rsidRDefault="007038D0">
            <w:pPr>
              <w:spacing w:after="240"/>
              <w:jc w:val="right"/>
              <w:rPr>
                <w:rFonts w:ascii="Rupee Foradian" w:eastAsia="Calibri" w:hAnsi="Rupee Foradian"/>
                <w:b/>
                <w:bCs/>
                <w:sz w:val="20"/>
              </w:rPr>
            </w:pPr>
            <w:r>
              <w:rPr>
                <w:rFonts w:ascii="Rupee Foradian" w:eastAsia="Calibri" w:hAnsi="Rupee Foradian"/>
                <w:b/>
                <w:bCs/>
                <w:sz w:val="20"/>
              </w:rPr>
              <w:t>2,00,00,000/-</w:t>
            </w:r>
          </w:p>
          <w:p w:rsidR="007038D0" w:rsidRPr="008E3329" w:rsidRDefault="007038D0">
            <w:pPr>
              <w:spacing w:after="240"/>
              <w:jc w:val="right"/>
              <w:rPr>
                <w:rFonts w:ascii="Rupee Foradian" w:eastAsia="Calibri" w:hAnsi="Rupee Foradian"/>
                <w:b/>
                <w:bCs/>
                <w:sz w:val="20"/>
              </w:rPr>
            </w:pPr>
          </w:p>
        </w:tc>
        <w:tc>
          <w:tcPr>
            <w:tcW w:w="1800" w:type="dxa"/>
            <w:tcBorders>
              <w:top w:val="single" w:sz="4" w:space="0" w:color="00000A"/>
              <w:left w:val="single" w:sz="4" w:space="0" w:color="00000A"/>
              <w:right w:val="single" w:sz="4" w:space="0" w:color="00000A"/>
            </w:tcBorders>
            <w:shd w:val="clear" w:color="auto" w:fill="auto"/>
            <w:tcMar>
              <w:left w:w="103" w:type="dxa"/>
            </w:tcMar>
          </w:tcPr>
          <w:p w:rsidR="007038D0" w:rsidRPr="008E3329" w:rsidRDefault="007038D0" w:rsidP="00972D67">
            <w:pPr>
              <w:spacing w:after="240"/>
              <w:jc w:val="right"/>
              <w:rPr>
                <w:rFonts w:ascii="Rupee Foradian" w:hAnsi="Rupee Foradian" w:cs="Arial"/>
                <w:b/>
                <w:bCs/>
                <w:sz w:val="20"/>
              </w:rPr>
            </w:pPr>
            <w:r>
              <w:rPr>
                <w:rFonts w:ascii="Rupee Foradian" w:hAnsi="Rupee Foradian" w:cs="Arial"/>
                <w:b/>
                <w:bCs/>
                <w:sz w:val="20"/>
              </w:rPr>
              <w:t>20,00,000/-</w:t>
            </w:r>
          </w:p>
        </w:tc>
        <w:tc>
          <w:tcPr>
            <w:tcW w:w="2160" w:type="dxa"/>
            <w:tcBorders>
              <w:top w:val="single" w:sz="4" w:space="0" w:color="00000A"/>
              <w:left w:val="single" w:sz="4" w:space="0" w:color="00000A"/>
              <w:right w:val="single" w:sz="4" w:space="0" w:color="00000A"/>
            </w:tcBorders>
            <w:shd w:val="clear" w:color="auto" w:fill="auto"/>
            <w:tcMar>
              <w:left w:w="103" w:type="dxa"/>
            </w:tcMar>
          </w:tcPr>
          <w:p w:rsidR="007038D0" w:rsidRPr="008E3329" w:rsidRDefault="007038D0">
            <w:pPr>
              <w:spacing w:after="240"/>
              <w:jc w:val="right"/>
              <w:rPr>
                <w:rFonts w:ascii="Rupee Foradian" w:hAnsi="Rupee Foradian" w:cs="Arial"/>
                <w:b/>
                <w:bCs/>
                <w:sz w:val="20"/>
              </w:rPr>
            </w:pPr>
            <w:r>
              <w:rPr>
                <w:rFonts w:ascii="Rupee Foradian" w:hAnsi="Rupee Foradian" w:cs="Arial"/>
                <w:b/>
                <w:bCs/>
                <w:sz w:val="20"/>
              </w:rPr>
              <w:t>1,00,000/-</w:t>
            </w:r>
          </w:p>
        </w:tc>
      </w:tr>
      <w:tr w:rsidR="00291CE6" w:rsidRPr="008E3329" w:rsidTr="0037487F">
        <w:trPr>
          <w:cantSplit/>
          <w:trHeight w:val="755"/>
        </w:trPr>
        <w:tc>
          <w:tcPr>
            <w:tcW w:w="4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1CE6" w:rsidRPr="008E3329" w:rsidRDefault="00291CE6">
            <w:pPr>
              <w:spacing w:after="240"/>
              <w:rPr>
                <w:rFonts w:ascii="Rupee Foradian" w:hAnsi="Rupee Foradian" w:cs="Arial"/>
                <w:b/>
                <w:bCs/>
                <w:sz w:val="20"/>
              </w:rPr>
            </w:pPr>
            <w:r w:rsidRPr="008E3329">
              <w:rPr>
                <w:rFonts w:ascii="Rupee Foradian" w:hAnsi="Rupee Foradian" w:cs="Arial"/>
                <w:b/>
                <w:bCs/>
                <w:sz w:val="20"/>
              </w:rPr>
              <w:t>EMD Remittance Account Details</w:t>
            </w:r>
          </w:p>
        </w:tc>
        <w:tc>
          <w:tcPr>
            <w:tcW w:w="612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1CE6" w:rsidRPr="008E3329" w:rsidRDefault="00291CE6">
            <w:pPr>
              <w:spacing w:after="240"/>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291CE6" w:rsidRPr="008E3329" w:rsidRDefault="00291CE6">
            <w:pPr>
              <w:spacing w:after="240"/>
              <w:rPr>
                <w:rFonts w:ascii="Rupee Foradian" w:hAnsi="Rupee Foradian" w:cs="Arial"/>
                <w:sz w:val="20"/>
              </w:rPr>
            </w:pPr>
            <w:r w:rsidRPr="008E3329">
              <w:rPr>
                <w:rFonts w:ascii="Rupee Foradian" w:hAnsi="Rupee Foradian" w:cs="Arial"/>
                <w:b/>
                <w:bCs/>
                <w:sz w:val="20"/>
              </w:rPr>
              <w:t xml:space="preserve">Beneficiary A/c. No. </w:t>
            </w:r>
            <w:r w:rsidRPr="008E3329">
              <w:rPr>
                <w:rFonts w:ascii="Rupee Foradian" w:hAnsi="Rupee Foradian" w:cs="Arial"/>
                <w:sz w:val="20"/>
              </w:rPr>
              <w:t>0142011043400</w:t>
            </w:r>
          </w:p>
          <w:p w:rsidR="00291CE6" w:rsidRPr="008E3329" w:rsidRDefault="00291CE6">
            <w:pPr>
              <w:spacing w:after="240"/>
              <w:rPr>
                <w:rFonts w:ascii="Rupee Foradian" w:hAnsi="Rupee Foradian" w:cs="Arial"/>
                <w:sz w:val="20"/>
              </w:rPr>
            </w:pPr>
            <w:r w:rsidRPr="008E3329">
              <w:rPr>
                <w:rFonts w:ascii="Rupee Foradian" w:hAnsi="Rupee Foradian" w:cs="Arial"/>
                <w:b/>
                <w:bCs/>
                <w:sz w:val="20"/>
              </w:rPr>
              <w:t xml:space="preserve">Beneficiary Bank Name &amp; Branch </w:t>
            </w:r>
            <w:r w:rsidRPr="008E3329">
              <w:rPr>
                <w:rFonts w:ascii="Rupee Foradian" w:hAnsi="Rupee Foradian" w:cs="Arial"/>
                <w:sz w:val="20"/>
              </w:rPr>
              <w:t xml:space="preserve">– IDBI Bank, </w:t>
            </w:r>
            <w:proofErr w:type="spellStart"/>
            <w:r w:rsidRPr="008E3329">
              <w:rPr>
                <w:rFonts w:ascii="Rupee Foradian" w:hAnsi="Rupee Foradian" w:cs="Arial"/>
                <w:sz w:val="20"/>
              </w:rPr>
              <w:t>C.G.Road</w:t>
            </w:r>
            <w:proofErr w:type="spellEnd"/>
            <w:r w:rsidRPr="008E3329">
              <w:rPr>
                <w:rFonts w:ascii="Rupee Foradian" w:hAnsi="Rupee Foradian" w:cs="Arial"/>
                <w:sz w:val="20"/>
              </w:rPr>
              <w:t xml:space="preserve">, </w:t>
            </w:r>
            <w:proofErr w:type="spellStart"/>
            <w:r w:rsidRPr="008E3329">
              <w:rPr>
                <w:rFonts w:ascii="Rupee Foradian" w:hAnsi="Rupee Foradian" w:cs="Arial"/>
                <w:sz w:val="20"/>
              </w:rPr>
              <w:t>Ahmedabad</w:t>
            </w:r>
            <w:proofErr w:type="spellEnd"/>
          </w:p>
          <w:p w:rsidR="00291CE6" w:rsidRPr="008E3329" w:rsidRDefault="00291CE6">
            <w:pPr>
              <w:spacing w:after="240"/>
              <w:rPr>
                <w:rFonts w:ascii="Rupee Foradian" w:hAnsi="Rupee Foradian" w:cs="Arial"/>
                <w:sz w:val="20"/>
              </w:rPr>
            </w:pPr>
            <w:r w:rsidRPr="008E3329">
              <w:rPr>
                <w:rFonts w:ascii="Rupee Foradian" w:hAnsi="Rupee Foradian" w:cs="Arial"/>
                <w:b/>
                <w:bCs/>
                <w:sz w:val="20"/>
              </w:rPr>
              <w:t xml:space="preserve">IFSC Code </w:t>
            </w:r>
            <w:r w:rsidRPr="008E3329">
              <w:rPr>
                <w:rFonts w:ascii="Rupee Foradian" w:hAnsi="Rupee Foradian" w:cs="Arial"/>
                <w:sz w:val="20"/>
              </w:rPr>
              <w:t>– IBKL0000375</w:t>
            </w:r>
          </w:p>
        </w:tc>
      </w:tr>
      <w:tr w:rsidR="00F0462B" w:rsidRPr="008E3329" w:rsidTr="0037487F">
        <w:trPr>
          <w:cantSplit/>
          <w:trHeight w:val="755"/>
        </w:trPr>
        <w:tc>
          <w:tcPr>
            <w:tcW w:w="4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Pr="008E3329" w:rsidRDefault="00F0462B">
            <w:pPr>
              <w:spacing w:after="240"/>
              <w:jc w:val="center"/>
              <w:rPr>
                <w:rFonts w:ascii="Rupee Foradian" w:hAnsi="Rupee Foradian" w:cs="Arial"/>
                <w:b/>
                <w:bCs/>
                <w:sz w:val="20"/>
              </w:rPr>
            </w:pPr>
            <w:r w:rsidRPr="008E3329">
              <w:rPr>
                <w:rFonts w:ascii="Rupee Foradian" w:hAnsi="Rupee Foradian" w:cs="Arial"/>
                <w:b/>
                <w:bCs/>
                <w:sz w:val="20"/>
              </w:rPr>
              <w:t>Date of Inspection</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Pr="008E3329" w:rsidRDefault="00F0462B">
            <w:pPr>
              <w:spacing w:after="240"/>
              <w:jc w:val="center"/>
              <w:rPr>
                <w:rFonts w:ascii="Rupee Foradian" w:hAnsi="Rupee Foradian" w:cs="Arial"/>
                <w:b/>
                <w:bCs/>
                <w:sz w:val="20"/>
              </w:rPr>
            </w:pPr>
            <w:r w:rsidRPr="008E3329">
              <w:rPr>
                <w:rFonts w:ascii="Rupee Foradian" w:hAnsi="Rupee Foradian" w:cs="Arial"/>
                <w:b/>
                <w:bCs/>
                <w:sz w:val="20"/>
              </w:rPr>
              <w:t>Last date of submission of EMD / Documents (including KYC)</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Pr="008E3329" w:rsidRDefault="00F0462B">
            <w:pPr>
              <w:spacing w:after="240"/>
              <w:jc w:val="center"/>
              <w:rPr>
                <w:rFonts w:ascii="Rupee Foradian" w:hAnsi="Rupee Foradian" w:cs="Arial"/>
                <w:b/>
                <w:bCs/>
                <w:sz w:val="20"/>
              </w:rPr>
            </w:pPr>
            <w:r w:rsidRPr="008E3329">
              <w:rPr>
                <w:rFonts w:ascii="Rupee Foradian" w:hAnsi="Rupee Foradian" w:cs="Arial"/>
                <w:b/>
                <w:bCs/>
                <w:sz w:val="20"/>
              </w:rPr>
              <w:t>Date of e-auction</w:t>
            </w:r>
          </w:p>
        </w:tc>
      </w:tr>
      <w:tr w:rsidR="00F0462B" w:rsidRPr="008E3329" w:rsidTr="0021324D">
        <w:trPr>
          <w:cantSplit/>
          <w:trHeight w:val="3050"/>
        </w:trPr>
        <w:tc>
          <w:tcPr>
            <w:tcW w:w="4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Default="00F0462B">
            <w:pPr>
              <w:spacing w:after="240"/>
              <w:jc w:val="center"/>
              <w:rPr>
                <w:rFonts w:ascii="Rupee Foradian" w:hAnsi="Rupee Foradian" w:cs="Arial"/>
                <w:b/>
                <w:bCs/>
                <w:sz w:val="20"/>
              </w:rPr>
            </w:pPr>
            <w:r>
              <w:rPr>
                <w:rFonts w:ascii="Rupee Foradian" w:hAnsi="Rupee Foradian" w:cs="Arial"/>
                <w:b/>
                <w:bCs/>
                <w:sz w:val="20"/>
              </w:rPr>
              <w:lastRenderedPageBreak/>
              <w:t>14</w:t>
            </w:r>
            <w:r w:rsidRPr="008E3329">
              <w:rPr>
                <w:rFonts w:ascii="Rupee Foradian" w:hAnsi="Rupee Foradian" w:cs="Arial"/>
                <w:b/>
                <w:bCs/>
                <w:sz w:val="20"/>
              </w:rPr>
              <w:t>.</w:t>
            </w:r>
            <w:r>
              <w:rPr>
                <w:rFonts w:ascii="Rupee Foradian" w:hAnsi="Rupee Foradian" w:cs="Arial"/>
                <w:b/>
                <w:bCs/>
                <w:sz w:val="20"/>
              </w:rPr>
              <w:t>07</w:t>
            </w:r>
            <w:r w:rsidRPr="008E3329">
              <w:rPr>
                <w:rFonts w:ascii="Rupee Foradian" w:hAnsi="Rupee Foradian" w:cs="Arial"/>
                <w:b/>
                <w:bCs/>
                <w:sz w:val="20"/>
              </w:rPr>
              <w:t>.201</w:t>
            </w:r>
            <w:r>
              <w:rPr>
                <w:rFonts w:ascii="Rupee Foradian" w:hAnsi="Rupee Foradian" w:cs="Arial"/>
                <w:b/>
                <w:bCs/>
                <w:sz w:val="20"/>
              </w:rPr>
              <w:t xml:space="preserve">7 </w:t>
            </w:r>
          </w:p>
          <w:p w:rsidR="00F0462B" w:rsidRDefault="00F0462B">
            <w:pPr>
              <w:spacing w:after="240"/>
              <w:jc w:val="center"/>
              <w:rPr>
                <w:rFonts w:ascii="Rupee Foradian" w:hAnsi="Rupee Foradian" w:cs="Arial"/>
                <w:b/>
                <w:bCs/>
                <w:sz w:val="20"/>
              </w:rPr>
            </w:pPr>
            <w:r w:rsidRPr="008E3329">
              <w:rPr>
                <w:rFonts w:ascii="Rupee Foradian" w:hAnsi="Rupee Foradian" w:cs="Arial"/>
                <w:b/>
                <w:bCs/>
                <w:sz w:val="20"/>
              </w:rPr>
              <w:t>Between 11.30 AM to 4.00 PM</w:t>
            </w:r>
          </w:p>
          <w:p w:rsidR="00F0462B" w:rsidRDefault="00F0462B">
            <w:pPr>
              <w:spacing w:after="240"/>
              <w:jc w:val="center"/>
              <w:rPr>
                <w:rFonts w:ascii="Rupee Foradian" w:hAnsi="Rupee Foradian" w:cs="Arial"/>
                <w:b/>
                <w:bCs/>
                <w:sz w:val="2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Pr="008E3329" w:rsidRDefault="00F0462B">
            <w:pPr>
              <w:spacing w:after="240"/>
              <w:jc w:val="center"/>
              <w:rPr>
                <w:rFonts w:ascii="Rupee Foradian" w:hAnsi="Rupee Foradian" w:cs="Arial"/>
                <w:b/>
                <w:bCs/>
                <w:sz w:val="20"/>
              </w:rPr>
            </w:pPr>
            <w:r>
              <w:rPr>
                <w:rFonts w:ascii="Rupee Foradian" w:hAnsi="Rupee Foradian" w:cs="Arial"/>
                <w:b/>
                <w:bCs/>
                <w:sz w:val="20"/>
              </w:rPr>
              <w:t>20</w:t>
            </w:r>
            <w:r w:rsidRPr="008E3329">
              <w:rPr>
                <w:rFonts w:ascii="Rupee Foradian" w:hAnsi="Rupee Foradian" w:cs="Arial"/>
                <w:b/>
                <w:bCs/>
                <w:sz w:val="20"/>
              </w:rPr>
              <w:t>.</w:t>
            </w:r>
            <w:r>
              <w:rPr>
                <w:rFonts w:ascii="Rupee Foradian" w:hAnsi="Rupee Foradian" w:cs="Arial"/>
                <w:b/>
                <w:bCs/>
                <w:sz w:val="20"/>
              </w:rPr>
              <w:t>07</w:t>
            </w:r>
            <w:r w:rsidRPr="008E3329">
              <w:rPr>
                <w:rFonts w:ascii="Rupee Foradian" w:hAnsi="Rupee Foradian" w:cs="Arial"/>
                <w:b/>
                <w:bCs/>
                <w:sz w:val="20"/>
              </w:rPr>
              <w:t>.201</w:t>
            </w:r>
            <w:r>
              <w:rPr>
                <w:rFonts w:ascii="Rupee Foradian" w:hAnsi="Rupee Foradian" w:cs="Arial"/>
                <w:b/>
                <w:bCs/>
                <w:sz w:val="20"/>
              </w:rPr>
              <w:t>7</w:t>
            </w:r>
            <w:r w:rsidRPr="008E3329">
              <w:rPr>
                <w:rFonts w:ascii="Rupee Foradian" w:hAnsi="Rupee Foradian" w:cs="Arial"/>
                <w:b/>
                <w:bCs/>
                <w:sz w:val="20"/>
              </w:rPr>
              <w:t xml:space="preserve"> till 5.45 pm.</w:t>
            </w:r>
          </w:p>
          <w:p w:rsidR="00F0462B" w:rsidRPr="008E3329" w:rsidRDefault="00F0462B">
            <w:pPr>
              <w:spacing w:after="0"/>
              <w:jc w:val="center"/>
              <w:rPr>
                <w:rFonts w:ascii="Rupee Foradian" w:hAnsi="Rupee Foradian" w:cs="Arial"/>
                <w:b/>
                <w:bCs/>
                <w:sz w:val="20"/>
              </w:rPr>
            </w:pPr>
            <w:r w:rsidRPr="008E3329">
              <w:rPr>
                <w:rFonts w:ascii="Rupee Foradian" w:hAnsi="Rupee Foradian" w:cs="Arial"/>
                <w:b/>
                <w:bCs/>
                <w:sz w:val="20"/>
              </w:rPr>
              <w:t>Office Address:</w:t>
            </w:r>
          </w:p>
          <w:p w:rsidR="00F0462B" w:rsidRPr="008E3329" w:rsidRDefault="00F0462B">
            <w:pPr>
              <w:spacing w:after="0"/>
              <w:jc w:val="center"/>
              <w:rPr>
                <w:rFonts w:ascii="Rupee Foradian" w:hAnsi="Rupee Foradian" w:cs="Arial"/>
                <w:b/>
                <w:bCs/>
                <w:sz w:val="20"/>
              </w:rPr>
            </w:pPr>
            <w:r w:rsidRPr="008E3329">
              <w:rPr>
                <w:rFonts w:ascii="Rupee Foradian" w:hAnsi="Rupee Foradian" w:cs="Arial"/>
                <w:b/>
                <w:bCs/>
                <w:sz w:val="20"/>
              </w:rPr>
              <w:t xml:space="preserve"> SIDBI, Ahmedabad Branch Office</w:t>
            </w:r>
          </w:p>
          <w:p w:rsidR="00F0462B" w:rsidRPr="008E3329" w:rsidRDefault="00F0462B">
            <w:pPr>
              <w:spacing w:after="0"/>
              <w:jc w:val="center"/>
              <w:rPr>
                <w:rFonts w:ascii="Rupee Foradian" w:hAnsi="Rupee Foradian" w:cs="Arial"/>
                <w:b/>
                <w:bCs/>
                <w:sz w:val="18"/>
                <w:szCs w:val="18"/>
              </w:rPr>
            </w:pP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Amrit</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Jayanti</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Bhavan</w:t>
            </w:r>
            <w:proofErr w:type="spellEnd"/>
            <w:r w:rsidRPr="008E3329">
              <w:rPr>
                <w:rFonts w:ascii="Rupee Foradian" w:hAnsi="Rupee Foradian" w:cs="Arial"/>
                <w:b/>
                <w:bCs/>
                <w:sz w:val="18"/>
                <w:szCs w:val="18"/>
              </w:rPr>
              <w:t>,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Navjeevan P.O.</w:t>
            </w:r>
          </w:p>
          <w:p w:rsidR="00F0462B" w:rsidRPr="008E3329" w:rsidRDefault="00F0462B">
            <w:pPr>
              <w:spacing w:after="240"/>
              <w:jc w:val="center"/>
              <w:rPr>
                <w:rFonts w:ascii="Rupee Foradian" w:hAnsi="Rupee Foradian" w:cs="Arial"/>
                <w:b/>
                <w:bCs/>
                <w:sz w:val="18"/>
                <w:szCs w:val="18"/>
              </w:rPr>
            </w:pPr>
            <w:r w:rsidRPr="008E3329">
              <w:rPr>
                <w:rFonts w:ascii="Rupee Foradian" w:hAnsi="Rupee Foradian" w:cs="Arial"/>
                <w:b/>
                <w:bCs/>
                <w:sz w:val="18"/>
                <w:szCs w:val="18"/>
              </w:rPr>
              <w:t>Ahmedabad – 380014.</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462B" w:rsidRPr="008E3329" w:rsidRDefault="00F0462B">
            <w:pPr>
              <w:spacing w:after="240"/>
              <w:jc w:val="center"/>
              <w:rPr>
                <w:rFonts w:ascii="Rupee Foradian" w:hAnsi="Rupee Foradian" w:cs="Arial"/>
                <w:b/>
                <w:bCs/>
                <w:sz w:val="20"/>
              </w:rPr>
            </w:pPr>
            <w:r>
              <w:rPr>
                <w:rFonts w:ascii="Rupee Foradian" w:hAnsi="Rupee Foradian" w:cs="Arial"/>
                <w:b/>
                <w:bCs/>
                <w:sz w:val="20"/>
              </w:rPr>
              <w:t>24</w:t>
            </w:r>
            <w:r w:rsidRPr="008E3329">
              <w:rPr>
                <w:rFonts w:ascii="Rupee Foradian" w:hAnsi="Rupee Foradian" w:cs="Arial"/>
                <w:b/>
                <w:bCs/>
                <w:sz w:val="20"/>
              </w:rPr>
              <w:t>.</w:t>
            </w:r>
            <w:r>
              <w:rPr>
                <w:rFonts w:ascii="Rupee Foradian" w:hAnsi="Rupee Foradian" w:cs="Arial"/>
                <w:b/>
                <w:bCs/>
                <w:sz w:val="20"/>
              </w:rPr>
              <w:t>07</w:t>
            </w:r>
            <w:r w:rsidRPr="008E3329">
              <w:rPr>
                <w:rFonts w:ascii="Rupee Foradian" w:hAnsi="Rupee Foradian" w:cs="Arial"/>
                <w:b/>
                <w:bCs/>
                <w:sz w:val="20"/>
              </w:rPr>
              <w:t>.201</w:t>
            </w:r>
            <w:r>
              <w:rPr>
                <w:rFonts w:ascii="Rupee Foradian" w:hAnsi="Rupee Foradian" w:cs="Arial"/>
                <w:b/>
                <w:bCs/>
                <w:sz w:val="20"/>
              </w:rPr>
              <w:t>7</w:t>
            </w:r>
          </w:p>
          <w:p w:rsidR="00F0462B" w:rsidRPr="008E3329" w:rsidRDefault="00F0462B">
            <w:pPr>
              <w:spacing w:after="240"/>
              <w:jc w:val="center"/>
              <w:rPr>
                <w:rFonts w:ascii="Rupee Foradian" w:hAnsi="Rupee Foradian" w:cs="Arial"/>
                <w:b/>
                <w:bCs/>
                <w:sz w:val="20"/>
              </w:rPr>
            </w:pPr>
            <w:r w:rsidRPr="008E3329">
              <w:rPr>
                <w:rFonts w:ascii="Rupee Foradian" w:hAnsi="Rupee Foradian" w:cs="Arial"/>
                <w:b/>
                <w:bCs/>
                <w:sz w:val="20"/>
              </w:rPr>
              <w:t xml:space="preserve">Between 10.00 AM to </w:t>
            </w:r>
            <w:r>
              <w:rPr>
                <w:rFonts w:ascii="Rupee Foradian" w:hAnsi="Rupee Foradian" w:cs="Arial"/>
                <w:b/>
                <w:bCs/>
                <w:sz w:val="20"/>
              </w:rPr>
              <w:t>11.30 AM</w:t>
            </w:r>
          </w:p>
          <w:p w:rsidR="00F0462B" w:rsidRPr="008E3329" w:rsidRDefault="00F0462B">
            <w:pPr>
              <w:spacing w:after="240"/>
              <w:jc w:val="center"/>
              <w:rPr>
                <w:rFonts w:ascii="Rupee Foradian" w:hAnsi="Rupee Foradian" w:cs="Arial"/>
                <w:b/>
                <w:bCs/>
                <w:sz w:val="18"/>
                <w:szCs w:val="18"/>
              </w:rPr>
            </w:pPr>
            <w:proofErr w:type="spellStart"/>
            <w:r w:rsidRPr="008E3329">
              <w:rPr>
                <w:rFonts w:ascii="Rupee Foradian" w:hAnsi="Rupee Foradian" w:cs="Arial"/>
                <w:b/>
                <w:bCs/>
                <w:sz w:val="18"/>
                <w:szCs w:val="18"/>
              </w:rPr>
              <w:t>Webportal</w:t>
            </w:r>
            <w:proofErr w:type="spellEnd"/>
            <w:r w:rsidRPr="008E3329">
              <w:rPr>
                <w:rFonts w:ascii="Rupee Foradian" w:hAnsi="Rupee Foradian" w:cs="Arial"/>
                <w:b/>
                <w:bCs/>
                <w:sz w:val="18"/>
                <w:szCs w:val="18"/>
              </w:rPr>
              <w:t xml:space="preserve"> name</w:t>
            </w:r>
            <w:r w:rsidRPr="008E3329">
              <w:rPr>
                <w:rFonts w:ascii="Rupee Foradian" w:hAnsi="Rupee Foradian" w:cs="Arial"/>
                <w:sz w:val="18"/>
                <w:szCs w:val="18"/>
              </w:rPr>
              <w:t xml:space="preserve"> </w:t>
            </w:r>
            <w:hyperlink r:id="rId9">
              <w:r w:rsidRPr="008E3329">
                <w:rPr>
                  <w:rStyle w:val="InternetLink"/>
                  <w:rFonts w:ascii="Rupee Foradian" w:hAnsi="Rupee Foradian" w:cs="Arial"/>
                  <w:b/>
                  <w:bCs/>
                  <w:color w:val="auto"/>
                  <w:sz w:val="18"/>
                  <w:szCs w:val="18"/>
                </w:rPr>
                <w:t>https://sidbi.auctiontiger.net</w:t>
              </w:r>
            </w:hyperlink>
            <w:hyperlink r:id="rId10">
              <w:r w:rsidRPr="008E3329">
                <w:rPr>
                  <w:rFonts w:ascii="Rupee Foradian" w:hAnsi="Rupee Foradian" w:cs="Arial"/>
                  <w:b/>
                  <w:bCs/>
                  <w:sz w:val="18"/>
                  <w:szCs w:val="18"/>
                </w:rPr>
                <w:t xml:space="preserve"> </w:t>
              </w:r>
            </w:hyperlink>
          </w:p>
          <w:p w:rsidR="00F0462B" w:rsidRPr="008E3329" w:rsidRDefault="00F0462B">
            <w:pPr>
              <w:spacing w:after="240"/>
              <w:jc w:val="center"/>
              <w:rPr>
                <w:rFonts w:ascii="Rupee Foradian" w:hAnsi="Rupee Foradian" w:cs="Arial"/>
                <w:b/>
                <w:bCs/>
                <w:sz w:val="18"/>
                <w:szCs w:val="18"/>
              </w:rPr>
            </w:pPr>
            <w:r w:rsidRPr="008E3329">
              <w:rPr>
                <w:rFonts w:ascii="Rupee Foradian" w:hAnsi="Rupee Foradian" w:cs="Arial"/>
                <w:b/>
                <w:bCs/>
                <w:sz w:val="18"/>
                <w:szCs w:val="18"/>
              </w:rPr>
              <w:t>(Property Also Available on Auction Tiger Mobile App)</w:t>
            </w:r>
          </w:p>
        </w:tc>
      </w:tr>
    </w:tbl>
    <w:p w:rsidR="0042376B" w:rsidRDefault="0042376B">
      <w:pPr>
        <w:spacing w:before="120"/>
        <w:ind w:left="-144"/>
        <w:jc w:val="both"/>
        <w:rPr>
          <w:rFonts w:ascii="Rupee Foradian" w:hAnsi="Rupee Foradian" w:cs="Bookman Old Style"/>
          <w:b/>
          <w:sz w:val="18"/>
          <w:szCs w:val="18"/>
          <w:u w:val="single"/>
        </w:rPr>
      </w:pPr>
    </w:p>
    <w:p w:rsidR="00A67367" w:rsidRPr="008E3329" w:rsidRDefault="00CB39AF">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A67367" w:rsidRPr="00E750A2" w:rsidRDefault="00CB39AF" w:rsidP="00E750A2">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785BCA">
        <w:rPr>
          <w:rFonts w:ascii="Rupee Foradian" w:hAnsi="Rupee Foradian" w:cs="Bookman Old Style"/>
          <w:sz w:val="18"/>
          <w:szCs w:val="18"/>
        </w:rPr>
        <w:t xml:space="preserve">being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A67367">
      <w:pPr>
        <w:pStyle w:val="ListParagraph"/>
        <w:rPr>
          <w:rFonts w:ascii="Rupee Foradian" w:hAnsi="Rupee Foradian" w:cs="Arial"/>
          <w:b/>
          <w:sz w:val="18"/>
          <w:szCs w:val="18"/>
        </w:rPr>
      </w:pPr>
    </w:p>
    <w:p w:rsidR="00A67367" w:rsidRPr="008E3329" w:rsidRDefault="00CB39AF">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w:t>
      </w:r>
      <w:r w:rsidR="00354423">
        <w:rPr>
          <w:rFonts w:ascii="Rupee Foradian" w:hAnsi="Rupee Foradian" w:cs="Bookman Old Style"/>
          <w:sz w:val="18"/>
          <w:szCs w:val="18"/>
        </w:rPr>
        <w:t xml:space="preserve"> </w:t>
      </w:r>
      <w:r w:rsidRPr="008E3329">
        <w:rPr>
          <w:rFonts w:ascii="Rupee Foradian" w:hAnsi="Rupee Foradian" w:cs="Bookman Old Style"/>
          <w:sz w:val="18"/>
          <w:szCs w:val="18"/>
        </w:rPr>
        <w:t>and satisfy themselves about the same.</w:t>
      </w:r>
    </w:p>
    <w:p w:rsidR="00A67367" w:rsidRPr="008E3329" w:rsidRDefault="00A67367">
      <w:pPr>
        <w:pStyle w:val="ListParagraph"/>
        <w:rPr>
          <w:rFonts w:ascii="Rupee Foradian" w:hAnsi="Rupee Foradian" w:cs="Bookman Old Style"/>
          <w:bCs/>
          <w:sz w:val="18"/>
          <w:szCs w:val="18"/>
        </w:rPr>
      </w:pPr>
    </w:p>
    <w:p w:rsid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t>The successful bidder at the end of auction</w:t>
      </w:r>
      <w:r w:rsidR="00A7558E">
        <w:rPr>
          <w:rFonts w:ascii="Rupee Foradian" w:hAnsi="Rupee Foradian" w:cs="Bookman Old Style"/>
          <w:sz w:val="18"/>
          <w:szCs w:val="18"/>
        </w:rPr>
        <w:t>,</w:t>
      </w:r>
      <w:r w:rsidRPr="008E3329">
        <w:rPr>
          <w:rFonts w:ascii="Rupee Foradian" w:hAnsi="Rupee Foradian" w:cs="Bookman Old Style"/>
          <w:sz w:val="18"/>
          <w:szCs w:val="18"/>
        </w:rPr>
        <w:t xml:space="preserve"> shall pay 25% of the bid amount (inclusive of EMD already deposited) </w:t>
      </w:r>
      <w:r w:rsidR="0032073B" w:rsidRPr="0032073B">
        <w:rPr>
          <w:rFonts w:ascii="Rupee Foradian" w:hAnsi="Rupee Foradian" w:cs="Bookman Old Style"/>
          <w:bCs/>
          <w:sz w:val="18"/>
          <w:szCs w:val="18"/>
        </w:rPr>
        <w:t>on the same day or not later than next working day</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after the bid is knocked down in its</w:t>
      </w:r>
      <w:r w:rsidR="00A7558E">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favour</w:t>
      </w:r>
      <w:r w:rsidR="0032073B">
        <w:rPr>
          <w:rFonts w:ascii="Rupee Foradian" w:hAnsi="Rupee Foradian" w:cs="Bookman Old Style"/>
          <w:sz w:val="18"/>
          <w:szCs w:val="18"/>
        </w:rPr>
        <w:t>. T</w:t>
      </w:r>
      <w:r w:rsidRPr="008E3329">
        <w:rPr>
          <w:rFonts w:ascii="Rupee Foradian" w:hAnsi="Rupee Foradian" w:cs="Bookman Old Style"/>
          <w:sz w:val="18"/>
          <w:szCs w:val="18"/>
        </w:rPr>
        <w:t xml:space="preserve">he balance amount </w:t>
      </w:r>
      <w:r w:rsidR="0032073B">
        <w:rPr>
          <w:rFonts w:ascii="Rupee Foradian" w:hAnsi="Rupee Foradian" w:cs="Bookman Old Style"/>
          <w:sz w:val="18"/>
          <w:szCs w:val="18"/>
        </w:rPr>
        <w:t xml:space="preserve">shall be paid by the </w:t>
      </w:r>
      <w:r w:rsidR="0032073B" w:rsidRPr="0032073B">
        <w:rPr>
          <w:rFonts w:ascii="Rupee Foradian" w:hAnsi="Rupee Foradian" w:cs="Bookman Old Style"/>
          <w:sz w:val="18"/>
          <w:szCs w:val="18"/>
        </w:rPr>
        <w:t>purchaser</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within 15 days from the date of confirmation of sale or within such extended period as may be agreed upon in writing</w:t>
      </w:r>
      <w:r w:rsidR="0032073B">
        <w:rPr>
          <w:rFonts w:ascii="Rupee Foradian" w:hAnsi="Rupee Foradian" w:cs="Bookman Old Style"/>
          <w:sz w:val="18"/>
          <w:szCs w:val="18"/>
        </w:rPr>
        <w:t xml:space="preserve"> </w:t>
      </w:r>
      <w:r w:rsidR="00A7558E">
        <w:rPr>
          <w:rFonts w:ascii="Rupee Foradian" w:hAnsi="Rupee Foradian" w:cs="Bookman Old Style"/>
          <w:sz w:val="18"/>
          <w:szCs w:val="18"/>
        </w:rPr>
        <w:t xml:space="preserve">between </w:t>
      </w:r>
      <w:r w:rsidR="0032073B" w:rsidRPr="0032073B">
        <w:rPr>
          <w:rFonts w:ascii="Rupee Foradian" w:hAnsi="Rupee Foradian" w:cs="Bookman Old Style"/>
          <w:sz w:val="18"/>
          <w:szCs w:val="18"/>
        </w:rPr>
        <w:t>the pur</w:t>
      </w:r>
      <w:r w:rsidR="003E2738">
        <w:rPr>
          <w:rFonts w:ascii="Rupee Foradian" w:hAnsi="Rupee Foradian" w:cs="Bookman Old Style"/>
          <w:sz w:val="18"/>
          <w:szCs w:val="18"/>
        </w:rPr>
        <w:t>chaser and the secured creditor</w:t>
      </w:r>
      <w:r w:rsidR="00CE25C1">
        <w:rPr>
          <w:rFonts w:ascii="Rupee Foradian" w:hAnsi="Rupee Foradian" w:cs="Bookman Old Style"/>
          <w:sz w:val="18"/>
          <w:szCs w:val="18"/>
        </w:rPr>
        <w:t>.</w:t>
      </w:r>
    </w:p>
    <w:p w:rsidR="0032073B" w:rsidRPr="0032073B" w:rsidRDefault="0032073B" w:rsidP="0032073B">
      <w:pPr>
        <w:pStyle w:val="ListParagraph"/>
        <w:rPr>
          <w:rFonts w:ascii="Rupee Foradian" w:hAnsi="Rupee Foradian" w:cs="Bookman Old Style"/>
          <w:bCs/>
          <w:sz w:val="18"/>
          <w:szCs w:val="18"/>
        </w:rPr>
      </w:pPr>
    </w:p>
    <w:p w:rsidR="00A67367" w:rsidRP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32073B">
        <w:rPr>
          <w:rFonts w:ascii="Rupee Foradian" w:hAnsi="Rupee Foradian" w:cs="Bookman Old Style"/>
          <w:bCs/>
          <w:sz w:val="18"/>
          <w:szCs w:val="18"/>
        </w:rPr>
        <w:t xml:space="preserve">The successful bidder / purchaser shall </w:t>
      </w:r>
      <w:r w:rsidR="00E750A2" w:rsidRPr="0032073B">
        <w:rPr>
          <w:rFonts w:ascii="Rupee Foradian" w:hAnsi="Rupee Foradian" w:cs="Bookman Old Style"/>
          <w:bCs/>
          <w:sz w:val="18"/>
          <w:szCs w:val="18"/>
        </w:rPr>
        <w:t xml:space="preserve">have to </w:t>
      </w:r>
      <w:r w:rsidRPr="0032073B">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w:t>
      </w:r>
      <w:r w:rsidR="00354423">
        <w:rPr>
          <w:rFonts w:ascii="Rupee Foradian" w:hAnsi="Rupee Foradian" w:cs="Bookman Old Style"/>
          <w:bCs/>
          <w:sz w:val="18"/>
          <w:szCs w:val="18"/>
        </w:rPr>
        <w:t>Society dues</w:t>
      </w:r>
      <w:r w:rsidR="00807881">
        <w:rPr>
          <w:rFonts w:ascii="Rupee Foradian" w:hAnsi="Rupee Foradian" w:cs="Bookman Old Style"/>
          <w:bCs/>
          <w:sz w:val="18"/>
          <w:szCs w:val="18"/>
        </w:rPr>
        <w:t xml:space="preserve">, </w:t>
      </w:r>
      <w:r w:rsidRPr="0032073B">
        <w:rPr>
          <w:rFonts w:ascii="Rupee Foradian" w:hAnsi="Rupee Foradian" w:cs="Bookman Old Style"/>
          <w:bCs/>
          <w:sz w:val="18"/>
          <w:szCs w:val="18"/>
        </w:rPr>
        <w:t xml:space="preserve">etc. in respect of the properties. </w:t>
      </w:r>
    </w:p>
    <w:p w:rsidR="00A67367" w:rsidRPr="008E3329" w:rsidRDefault="00CB39AF">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pPr>
        <w:pStyle w:val="ListParagraph"/>
        <w:numPr>
          <w:ilvl w:val="0"/>
          <w:numId w:val="1"/>
        </w:numPr>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 at Ahmedabad. The intending bidders will have to submit the following documents to the </w:t>
      </w:r>
      <w:proofErr w:type="spellStart"/>
      <w:r w:rsidRPr="008E3329">
        <w:rPr>
          <w:rFonts w:ascii="Rupee Foradian" w:hAnsi="Rupee Foradian" w:cs="Bookman Old Style"/>
          <w:b/>
          <w:bCs/>
          <w:sz w:val="18"/>
          <w:szCs w:val="18"/>
        </w:rPr>
        <w:t>Authorised</w:t>
      </w:r>
      <w:proofErr w:type="spellEnd"/>
      <w:r w:rsidRPr="008E3329">
        <w:rPr>
          <w:rFonts w:ascii="Rupee Foradian" w:hAnsi="Rupee Foradian" w:cs="Bookman Old Style"/>
          <w:b/>
          <w:bCs/>
          <w:sz w:val="18"/>
          <w:szCs w:val="18"/>
        </w:rPr>
        <w:t xml:space="preserve"> Officer –</w:t>
      </w:r>
      <w:r w:rsidR="00807881">
        <w:rPr>
          <w:rFonts w:ascii="Rupee Foradian" w:hAnsi="Rupee Foradian" w:cs="Bookman Old Style"/>
          <w:b/>
          <w:bCs/>
          <w:sz w:val="18"/>
          <w:szCs w:val="18"/>
        </w:rPr>
        <w:t xml:space="preserve"> (1) Proof of EMD deposit, UTR N</w:t>
      </w:r>
      <w:r w:rsidRPr="008E3329">
        <w:rPr>
          <w:rFonts w:ascii="Rupee Foradian" w:hAnsi="Rupee Foradian" w:cs="Bookman Old Style"/>
          <w:b/>
          <w:bCs/>
          <w:sz w:val="18"/>
          <w:szCs w:val="18"/>
        </w:rPr>
        <w:t xml:space="preserve">o. of NEFT/ RTGS, (2) PAN card/ Form 60, (3) Latest Address Proof and also keep scanned copies ready which they will have to upload on the site </w:t>
      </w:r>
      <w:hyperlink r:id="rId11">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pPr>
        <w:pStyle w:val="ListParagraph"/>
        <w:spacing w:after="120" w:line="240" w:lineRule="auto"/>
        <w:ind w:left="360" w:right="-58"/>
        <w:jc w:val="both"/>
        <w:rPr>
          <w:rFonts w:ascii="Rupee Foradian" w:hAnsi="Rupee Foradian" w:cs="Bookman Old Style"/>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lastRenderedPageBreak/>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A67367" w:rsidRPr="008E3329" w:rsidRDefault="00A67367">
      <w:pPr>
        <w:pStyle w:val="ListParagrap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E-Procurement Technologies Limited, A/801, Wall Street -2, Opp. Orient Club, Near Gujarat College, </w:t>
      </w:r>
      <w:proofErr w:type="spellStart"/>
      <w:r w:rsidRPr="008E3329">
        <w:rPr>
          <w:rFonts w:ascii="Rupee Foradian" w:hAnsi="Rupee Foradian" w:cs="Bookman Old Style"/>
          <w:b/>
          <w:sz w:val="18"/>
          <w:szCs w:val="18"/>
        </w:rPr>
        <w:t>Ellisbridge</w:t>
      </w:r>
      <w:proofErr w:type="spellEnd"/>
      <w:r w:rsidRPr="008E3329">
        <w:rPr>
          <w:rFonts w:ascii="Rupee Foradian" w:hAnsi="Rupee Foradian" w:cs="Bookman Old Style"/>
          <w:b/>
          <w:sz w:val="18"/>
          <w:szCs w:val="18"/>
        </w:rPr>
        <w:t xml:space="preserv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-380006 Support No. 079-40230816/817/818/813/814/815/820/821/822, Help Line e-mail ID: </w:t>
      </w:r>
      <w:hyperlink r:id="rId12">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xml:space="preserve">. Mr. JINESH JARIWALA 09537046315 Mr. </w:t>
      </w:r>
      <w:proofErr w:type="spellStart"/>
      <w:r w:rsidRPr="008E3329">
        <w:rPr>
          <w:rFonts w:ascii="Rupee Foradian" w:hAnsi="Rupee Foradian" w:cs="Bookman Old Style"/>
          <w:b/>
          <w:sz w:val="18"/>
          <w:szCs w:val="18"/>
        </w:rPr>
        <w:t>Rikin</w:t>
      </w:r>
      <w:proofErr w:type="spellEnd"/>
      <w:r w:rsidRPr="008E3329">
        <w:rPr>
          <w:rFonts w:ascii="Rupee Foradian" w:hAnsi="Rupee Foradian" w:cs="Bookman Old Style"/>
          <w:b/>
          <w:sz w:val="18"/>
          <w:szCs w:val="18"/>
        </w:rPr>
        <w:t xml:space="preserve"> 997859188 F</w:t>
      </w:r>
      <w:r w:rsidRPr="008E3329">
        <w:rPr>
          <w:rFonts w:ascii="Rupee Foradian" w:hAnsi="Rupee Foradian" w:cs="Bookman Old Style"/>
          <w:sz w:val="18"/>
          <w:szCs w:val="18"/>
        </w:rPr>
        <w:t>or any property related query</w:t>
      </w:r>
      <w:r w:rsidRPr="008E3329">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Smt</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Sudha</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Padmanabhan</w:t>
      </w:r>
      <w:proofErr w:type="spellEnd"/>
      <w:r w:rsidRPr="008E3329">
        <w:rPr>
          <w:rFonts w:ascii="Rupee Foradian" w:hAnsi="Rupee Foradian" w:cs="Bookman Old Style"/>
          <w:b/>
          <w:sz w:val="18"/>
          <w:szCs w:val="18"/>
        </w:rPr>
        <w:t xml:space="preserve"> (DY. GE</w:t>
      </w:r>
      <w:r w:rsidR="00837BAC">
        <w:rPr>
          <w:rFonts w:ascii="Rupee Foradian" w:hAnsi="Rupee Foradian" w:cs="Bookman Old Style"/>
          <w:b/>
          <w:sz w:val="18"/>
          <w:szCs w:val="18"/>
        </w:rPr>
        <w:t>NERAL MANAGER), Tel No: 27549908</w:t>
      </w:r>
      <w:r w:rsidRPr="008E3329">
        <w:rPr>
          <w:rFonts w:ascii="Rupee Foradian" w:hAnsi="Rupee Foradian" w:cs="Bookman Old Style"/>
          <w:b/>
          <w:sz w:val="18"/>
          <w:szCs w:val="18"/>
        </w:rPr>
        <w:t xml:space="preserve"> Email: </w:t>
      </w:r>
      <w:r w:rsidR="005D0E21">
        <w:rPr>
          <w:rFonts w:ascii="Rupee Foradian" w:hAnsi="Rupee Foradian" w:cs="Bookman Old Style"/>
          <w:b/>
          <w:sz w:val="18"/>
          <w:szCs w:val="18"/>
        </w:rPr>
        <w:t>sudha@sidbi.in</w:t>
      </w:r>
      <w:r w:rsidRPr="008E3329">
        <w:rPr>
          <w:rFonts w:ascii="Rupee Foradian" w:hAnsi="Rupee Foradian" w:cs="Bookman Old Style"/>
          <w:b/>
          <w:bCs/>
          <w:sz w:val="18"/>
          <w:szCs w:val="18"/>
        </w:rPr>
        <w:t xml:space="preserve"> </w:t>
      </w:r>
      <w:r w:rsidR="00354423">
        <w:rPr>
          <w:rFonts w:ascii="Rupee Foradian" w:hAnsi="Rupee Foradian" w:cs="Bookman Old Style"/>
          <w:b/>
          <w:bCs/>
          <w:sz w:val="18"/>
          <w:szCs w:val="18"/>
        </w:rPr>
        <w:t>a</w:t>
      </w:r>
      <w:r w:rsidRPr="008E3329">
        <w:rPr>
          <w:rFonts w:ascii="Rupee Foradian" w:hAnsi="Rupee Foradian" w:cs="Bookman Old Style"/>
          <w:b/>
          <w:sz w:val="18"/>
          <w:szCs w:val="18"/>
        </w:rPr>
        <w:t xml:space="preserve">nd </w:t>
      </w:r>
      <w:proofErr w:type="spellStart"/>
      <w:r w:rsidRPr="008E3329">
        <w:rPr>
          <w:rFonts w:ascii="Rupee Foradian" w:hAnsi="Rupee Foradian" w:cs="Bookman Old Style"/>
          <w:b/>
          <w:sz w:val="18"/>
          <w:szCs w:val="18"/>
        </w:rPr>
        <w:t>Shri</w:t>
      </w:r>
      <w:proofErr w:type="spellEnd"/>
      <w:r w:rsidRPr="008E3329">
        <w:rPr>
          <w:rFonts w:ascii="Rupee Foradian" w:hAnsi="Rupee Foradian" w:cs="Bookman Old Style"/>
          <w:b/>
          <w:sz w:val="18"/>
          <w:szCs w:val="18"/>
        </w:rPr>
        <w:t xml:space="preserve"> Raja </w:t>
      </w:r>
      <w:proofErr w:type="spellStart"/>
      <w:r w:rsidRPr="008E3329">
        <w:rPr>
          <w:rFonts w:ascii="Rupee Foradian" w:hAnsi="Rupee Foradian" w:cs="Bookman Old Style"/>
          <w:b/>
          <w:sz w:val="18"/>
          <w:szCs w:val="18"/>
        </w:rPr>
        <w:t>Balan</w:t>
      </w:r>
      <w:proofErr w:type="spellEnd"/>
      <w:r w:rsidRPr="008E3329">
        <w:rPr>
          <w:rFonts w:ascii="Rupee Foradian" w:hAnsi="Rupee Foradian" w:cs="Bookman Old Style"/>
          <w:b/>
          <w:sz w:val="18"/>
          <w:szCs w:val="18"/>
        </w:rPr>
        <w:t xml:space="preserve"> (MANAGER), 27549909, Email:  </w:t>
      </w:r>
      <w:proofErr w:type="gramStart"/>
      <w:r w:rsidRPr="008E3329">
        <w:rPr>
          <w:rFonts w:ascii="Rupee Foradian" w:hAnsi="Rupee Foradian" w:cs="Bookman Old Style"/>
          <w:b/>
          <w:sz w:val="18"/>
          <w:szCs w:val="18"/>
        </w:rPr>
        <w:t>ddlraja@sidbi.in .</w:t>
      </w:r>
      <w:proofErr w:type="gramEnd"/>
      <w:r w:rsidRPr="008E3329">
        <w:rPr>
          <w:rFonts w:ascii="Rupee Foradian" w:hAnsi="Rupee Foradian" w:cs="Bookman Old Style"/>
          <w:b/>
          <w:sz w:val="18"/>
          <w:szCs w:val="18"/>
        </w:rPr>
        <w:t xml:space="preserve">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 xml:space="preserve">TIGER TOLL FREE </w:t>
      </w:r>
      <w:proofErr w:type="gramStart"/>
      <w:r w:rsidRPr="00E750A2">
        <w:rPr>
          <w:rFonts w:ascii="Rupee Foradian" w:hAnsi="Rupee Foradian" w:cs="Bookman Old Style"/>
          <w:b/>
          <w:sz w:val="18"/>
          <w:szCs w:val="18"/>
        </w:rPr>
        <w:t>NUMBER :</w:t>
      </w:r>
      <w:proofErr w:type="gramEnd"/>
      <w:r w:rsidRPr="00E750A2">
        <w:rPr>
          <w:rFonts w:ascii="Rupee Foradian" w:hAnsi="Rupee Foradian" w:cs="Bookman Old Style"/>
          <w:b/>
          <w:sz w:val="18"/>
          <w:szCs w:val="18"/>
        </w:rPr>
        <w:t xml:space="preserve"> 18001035342</w:t>
      </w:r>
      <w:r w:rsidR="00785BCA">
        <w:rPr>
          <w:rFonts w:ascii="Rupee Foradian" w:hAnsi="Rupee Foradian" w:cs="Bookman Old Style"/>
          <w:b/>
          <w:sz w:val="18"/>
          <w:szCs w:val="18"/>
        </w:rPr>
        <w:t xml:space="preserve"> </w:t>
      </w:r>
      <w:r w:rsidR="00785BCA">
        <w:rPr>
          <w:rFonts w:ascii="Rupee Foradian" w:hAnsi="Rupee Foradian" w:cs="Bookman Old Style"/>
          <w:bCs/>
          <w:sz w:val="18"/>
          <w:szCs w:val="18"/>
        </w:rPr>
        <w:t>may be contacted.</w:t>
      </w: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3">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 xml:space="preserve">https://sidbi.auctiontiger.net (Property details also Available on Auction Tiger </w:t>
      </w:r>
      <w:proofErr w:type="spellStart"/>
      <w:r w:rsidRPr="008E3329">
        <w:rPr>
          <w:rFonts w:ascii="Rupee Foradian" w:hAnsi="Rupee Foradian"/>
          <w:sz w:val="18"/>
          <w:szCs w:val="18"/>
        </w:rPr>
        <w:t>MobilE</w:t>
      </w:r>
      <w:proofErr w:type="spellEnd"/>
      <w:r w:rsidRPr="008E3329">
        <w:rPr>
          <w:rFonts w:ascii="Rupee Foradian" w:hAnsi="Rupee Foradian"/>
          <w:sz w:val="18"/>
          <w:szCs w:val="18"/>
        </w:rPr>
        <w:t xml:space="preserve"> App)</w:t>
      </w:r>
      <w:r w:rsidRPr="008E3329">
        <w:t xml:space="preserve"> </w:t>
      </w: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0B1166">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A67367" w:rsidRPr="008E3329" w:rsidRDefault="00CB39AF">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w:t>
      </w:r>
      <w:r w:rsidR="003E2738">
        <w:rPr>
          <w:rFonts w:ascii="Rupee Foradian" w:hAnsi="Rupee Foradian" w:cs="Bookman Old Style"/>
          <w:b/>
          <w:bCs/>
          <w:sz w:val="18"/>
          <w:szCs w:val="18"/>
        </w:rPr>
        <w:t>mortgagors</w:t>
      </w:r>
      <w:r w:rsidRPr="008E3329">
        <w:rPr>
          <w:rFonts w:ascii="Rupee Foradian" w:hAnsi="Rupee Foradian" w:cs="Bookman Old Style"/>
          <w:b/>
          <w:bCs/>
          <w:sz w:val="18"/>
          <w:szCs w:val="18"/>
        </w:rPr>
        <w:t xml:space="preserve"> are 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A67367" w:rsidRPr="008E3329" w:rsidRDefault="00A67367">
      <w:pPr>
        <w:pStyle w:val="ListParagraph"/>
        <w:spacing w:before="120" w:after="0" w:line="240" w:lineRule="auto"/>
        <w:ind w:left="360" w:right="-64"/>
        <w:jc w:val="both"/>
        <w:rPr>
          <w:rFonts w:ascii="Rupee Foradian" w:hAnsi="Rupee Foradian" w:cs="Bookman Old Style"/>
          <w:b/>
          <w:bCs/>
          <w:sz w:val="18"/>
          <w:szCs w:val="18"/>
        </w:rPr>
      </w:pPr>
    </w:p>
    <w:p w:rsidR="00A67367" w:rsidRPr="00807881" w:rsidRDefault="00CB39AF">
      <w:pPr>
        <w:spacing w:after="0" w:line="240" w:lineRule="auto"/>
        <w:rPr>
          <w:rFonts w:ascii="Rupee Foradian" w:hAnsi="Rupee Foradian" w:cs="Bookman Old Style"/>
          <w:b/>
          <w:sz w:val="18"/>
          <w:szCs w:val="18"/>
        </w:rPr>
      </w:pPr>
      <w:r w:rsidRPr="00807881">
        <w:rPr>
          <w:rFonts w:ascii="Rupee Foradian" w:hAnsi="Rupee Foradian" w:cs="Bookman Old Style"/>
          <w:b/>
          <w:sz w:val="18"/>
          <w:szCs w:val="18"/>
        </w:rPr>
        <w:t xml:space="preserve">Date: </w:t>
      </w:r>
      <w:r w:rsidR="00F92AA7">
        <w:rPr>
          <w:rFonts w:ascii="Rupee Foradian" w:hAnsi="Rupee Foradian" w:cs="Bookman Old Style"/>
          <w:b/>
          <w:sz w:val="18"/>
          <w:szCs w:val="18"/>
        </w:rPr>
        <w:t>06</w:t>
      </w:r>
      <w:r w:rsidRPr="00807881">
        <w:rPr>
          <w:rFonts w:ascii="Rupee Foradian" w:hAnsi="Rupee Foradian" w:cs="Bookman Old Style"/>
          <w:b/>
          <w:sz w:val="18"/>
          <w:szCs w:val="18"/>
        </w:rPr>
        <w:t>.</w:t>
      </w:r>
      <w:r w:rsidR="00354423">
        <w:rPr>
          <w:rFonts w:ascii="Rupee Foradian" w:hAnsi="Rupee Foradian" w:cs="Bookman Old Style"/>
          <w:b/>
          <w:sz w:val="18"/>
          <w:szCs w:val="18"/>
        </w:rPr>
        <w:t>0</w:t>
      </w:r>
      <w:r w:rsidR="00F92AA7">
        <w:rPr>
          <w:rFonts w:ascii="Rupee Foradian" w:hAnsi="Rupee Foradian" w:cs="Bookman Old Style"/>
          <w:b/>
          <w:sz w:val="18"/>
          <w:szCs w:val="18"/>
        </w:rPr>
        <w:t>7</w:t>
      </w:r>
      <w:r w:rsidRPr="00807881">
        <w:rPr>
          <w:rFonts w:ascii="Rupee Foradian" w:hAnsi="Rupee Foradian" w:cs="Bookman Old Style"/>
          <w:b/>
          <w:sz w:val="18"/>
          <w:szCs w:val="18"/>
        </w:rPr>
        <w:t>.201</w:t>
      </w:r>
      <w:r w:rsidR="00354423">
        <w:rPr>
          <w:rFonts w:ascii="Rupee Foradian" w:hAnsi="Rupee Foradian" w:cs="Bookman Old Style"/>
          <w:b/>
          <w:sz w:val="18"/>
          <w:szCs w:val="18"/>
        </w:rPr>
        <w:t>7</w:t>
      </w:r>
      <w:r w:rsidRPr="00807881">
        <w:rPr>
          <w:rFonts w:ascii="Rupee Foradian" w:hAnsi="Rupee Foradian" w:cs="Bookman Old Style"/>
          <w:b/>
          <w:sz w:val="18"/>
          <w:szCs w:val="18"/>
        </w:rPr>
        <w:t xml:space="preserve"> </w:t>
      </w: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Ahmedabad </w:t>
      </w:r>
    </w:p>
    <w:p w:rsidR="00A67367" w:rsidRPr="008E3329" w:rsidRDefault="00CB39AF">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F40A10" w:rsidRPr="008E3329" w:rsidRDefault="00F40A10">
      <w:pPr>
        <w:spacing w:after="0" w:line="240" w:lineRule="auto"/>
        <w:jc w:val="right"/>
        <w:rPr>
          <w:rFonts w:ascii="Rupee Foradian" w:hAnsi="Rupee Foradian" w:cs="Bookman Old Style"/>
          <w:b/>
          <w:sz w:val="18"/>
          <w:szCs w:val="18"/>
        </w:rPr>
      </w:pP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    </w:t>
      </w:r>
    </w:p>
    <w:p w:rsidR="00B60225" w:rsidRDefault="00B60225">
      <w:pPr>
        <w:pStyle w:val="DefaultText"/>
        <w:shd w:val="clear" w:color="auto" w:fill="FFFFFF"/>
        <w:spacing w:line="360" w:lineRule="auto"/>
        <w:jc w:val="both"/>
        <w:rPr>
          <w:rFonts w:ascii="Rupee Foradian" w:hAnsi="Rupee Foradian" w:cs="Arial"/>
          <w:b/>
          <w:bCs/>
          <w:sz w:val="18"/>
          <w:szCs w:val="18"/>
        </w:rPr>
      </w:pPr>
    </w:p>
    <w:p w:rsidR="00A67367" w:rsidRPr="008E3329" w:rsidRDefault="00CB39AF">
      <w:pPr>
        <w:pStyle w:val="DefaultText"/>
        <w:shd w:val="clear" w:color="auto" w:fill="FFFFFF"/>
        <w:spacing w:line="360" w:lineRule="auto"/>
        <w:jc w:val="both"/>
        <w:rPr>
          <w:rFonts w:ascii="Rupee Foradian" w:hAnsi="Rupee Foradian" w:cs="Arial"/>
          <w:b/>
          <w:bCs/>
          <w:sz w:val="18"/>
          <w:szCs w:val="18"/>
        </w:rPr>
      </w:pPr>
      <w:r w:rsidRPr="008E3329">
        <w:rPr>
          <w:rFonts w:ascii="Rupee Foradian" w:hAnsi="Rupee Foradian" w:cs="Arial"/>
          <w:b/>
          <w:bCs/>
          <w:sz w:val="18"/>
          <w:szCs w:val="18"/>
        </w:rPr>
        <w:t xml:space="preserve">[B] </w:t>
      </w:r>
      <w:r w:rsidRPr="008E3329">
        <w:rPr>
          <w:rFonts w:ascii="Rupee Foradian" w:hAnsi="Rupee Foradian" w:cs="Arial"/>
          <w:b/>
          <w:bCs/>
          <w:sz w:val="18"/>
          <w:szCs w:val="18"/>
        </w:rPr>
        <w:tab/>
        <w:t>Profile of the asset including description of the asset advertised for sale</w:t>
      </w:r>
    </w:p>
    <w:tbl>
      <w:tblPr>
        <w:tblW w:w="0" w:type="auto"/>
        <w:tblInd w:w="109" w:type="dxa"/>
        <w:tblBorders>
          <w:top w:val="single" w:sz="6" w:space="0" w:color="000001"/>
          <w:left w:val="single" w:sz="6" w:space="0" w:color="000001"/>
          <w:bottom w:val="single" w:sz="6" w:space="0" w:color="000001"/>
          <w:right w:val="nil"/>
          <w:insideH w:val="single" w:sz="6" w:space="0" w:color="000001"/>
          <w:insideV w:val="nil"/>
        </w:tblBorders>
        <w:tblCellMar>
          <w:left w:w="100" w:type="dxa"/>
        </w:tblCellMar>
        <w:tblLook w:val="04A0"/>
      </w:tblPr>
      <w:tblGrid>
        <w:gridCol w:w="2879"/>
        <w:gridCol w:w="9802"/>
      </w:tblGrid>
      <w:tr w:rsidR="0037487F" w:rsidRPr="008E3329" w:rsidTr="003B1CDA">
        <w:trPr>
          <w:cantSplit/>
        </w:trPr>
        <w:tc>
          <w:tcPr>
            <w:tcW w:w="12681" w:type="dxa"/>
            <w:gridSpan w:val="2"/>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37487F" w:rsidRPr="008E3329" w:rsidRDefault="0037487F">
            <w:pPr>
              <w:spacing w:before="60" w:after="0" w:line="240" w:lineRule="auto"/>
              <w:jc w:val="center"/>
              <w:rPr>
                <w:rFonts w:ascii="Rupee Foradian" w:hAnsi="Rupee Foradian" w:cs="Arial"/>
                <w:b/>
                <w:bCs/>
                <w:sz w:val="18"/>
                <w:szCs w:val="18"/>
              </w:rPr>
            </w:pPr>
            <w:r w:rsidRPr="008E3329">
              <w:rPr>
                <w:rFonts w:ascii="Rupee Foradian" w:hAnsi="Rupee Foradian" w:cs="Arial"/>
                <w:b/>
                <w:bCs/>
                <w:sz w:val="18"/>
                <w:szCs w:val="18"/>
              </w:rPr>
              <w:t>Particulars</w:t>
            </w:r>
          </w:p>
        </w:tc>
      </w:tr>
      <w:tr w:rsidR="0037487F" w:rsidRPr="008E3329" w:rsidTr="00E61744">
        <w:trPr>
          <w:cantSplit/>
          <w:trHeight w:val="1726"/>
        </w:trPr>
        <w:tc>
          <w:tcPr>
            <w:tcW w:w="2879" w:type="dxa"/>
            <w:tcBorders>
              <w:top w:val="single" w:sz="6" w:space="0" w:color="000001"/>
              <w:left w:val="single" w:sz="6" w:space="0" w:color="000001"/>
              <w:right w:val="nil"/>
            </w:tcBorders>
            <w:shd w:val="clear" w:color="auto" w:fill="FFFFFF"/>
            <w:tcMar>
              <w:left w:w="100" w:type="dxa"/>
            </w:tcMar>
          </w:tcPr>
          <w:p w:rsidR="0037487F" w:rsidRDefault="0037487F" w:rsidP="009540C3">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 xml:space="preserve">Location of the </w:t>
            </w:r>
            <w:r>
              <w:rPr>
                <w:rFonts w:ascii="Rupee Foradian" w:hAnsi="Rupee Foradian" w:cs="Arial"/>
                <w:sz w:val="18"/>
                <w:szCs w:val="18"/>
              </w:rPr>
              <w:t xml:space="preserve">Immovable </w:t>
            </w:r>
            <w:r w:rsidRPr="008E3329">
              <w:rPr>
                <w:rFonts w:ascii="Rupee Foradian" w:hAnsi="Rupee Foradian" w:cs="Arial"/>
                <w:sz w:val="18"/>
                <w:szCs w:val="18"/>
              </w:rPr>
              <w:t>Property</w:t>
            </w:r>
          </w:p>
          <w:p w:rsidR="0037487F" w:rsidRPr="008E3329" w:rsidRDefault="0037487F" w:rsidP="009540C3">
            <w:pPr>
              <w:pStyle w:val="DefaultText"/>
              <w:shd w:val="clear" w:color="auto" w:fill="FFFFFF"/>
              <w:spacing w:line="360" w:lineRule="auto"/>
              <w:jc w:val="both"/>
              <w:rPr>
                <w:rFonts w:ascii="Rupee Foradian" w:hAnsi="Rupee Foradian" w:cs="Arial"/>
                <w:sz w:val="18"/>
                <w:szCs w:val="18"/>
              </w:rPr>
            </w:pPr>
          </w:p>
        </w:tc>
        <w:tc>
          <w:tcPr>
            <w:tcW w:w="9802" w:type="dxa"/>
            <w:tcBorders>
              <w:top w:val="single" w:sz="6" w:space="0" w:color="000001"/>
              <w:left w:val="single" w:sz="6" w:space="0" w:color="000001"/>
              <w:right w:val="single" w:sz="6" w:space="0" w:color="000001"/>
            </w:tcBorders>
            <w:shd w:val="clear" w:color="auto" w:fill="FFFFFF"/>
            <w:tcMar>
              <w:left w:w="100" w:type="dxa"/>
            </w:tcMar>
          </w:tcPr>
          <w:p w:rsidR="0037487F" w:rsidRPr="00AD10E4" w:rsidRDefault="0037487F" w:rsidP="00AD10E4">
            <w:pPr>
              <w:spacing w:after="120"/>
              <w:jc w:val="both"/>
              <w:rPr>
                <w:rFonts w:ascii="Rupee Foradian" w:hAnsi="Rupee Foradian" w:cs="Arial"/>
                <w:sz w:val="20"/>
              </w:rPr>
            </w:pPr>
            <w:r>
              <w:rPr>
                <w:rFonts w:ascii="Rupee Foradian" w:hAnsi="Rupee Foradian" w:cs="Arial"/>
                <w:b/>
                <w:bCs/>
                <w:sz w:val="20"/>
              </w:rPr>
              <w:t xml:space="preserve">Factory land and Building - </w:t>
            </w:r>
            <w:r w:rsidRPr="00AD10E4">
              <w:rPr>
                <w:rFonts w:ascii="Rupee Foradian" w:hAnsi="Rupee Foradian" w:cs="Arial"/>
                <w:sz w:val="20"/>
              </w:rPr>
              <w:t xml:space="preserve">All those piece and parcel of land bearing Shed No.342, The Gujarat </w:t>
            </w:r>
            <w:proofErr w:type="spellStart"/>
            <w:r w:rsidRPr="00AD10E4">
              <w:rPr>
                <w:rFonts w:ascii="Rupee Foradian" w:hAnsi="Rupee Foradian" w:cs="Arial"/>
                <w:sz w:val="20"/>
              </w:rPr>
              <w:t>Vyapari</w:t>
            </w:r>
            <w:proofErr w:type="spellEnd"/>
            <w:r w:rsidRPr="00AD10E4">
              <w:rPr>
                <w:rFonts w:ascii="Rupee Foradian" w:hAnsi="Rupee Foradian" w:cs="Arial"/>
                <w:sz w:val="20"/>
              </w:rPr>
              <w:t xml:space="preserve"> </w:t>
            </w:r>
            <w:proofErr w:type="spellStart"/>
            <w:r w:rsidRPr="00AD10E4">
              <w:rPr>
                <w:rFonts w:ascii="Rupee Foradian" w:hAnsi="Rupee Foradian" w:cs="Arial"/>
                <w:sz w:val="20"/>
              </w:rPr>
              <w:t>Mahamandal</w:t>
            </w:r>
            <w:proofErr w:type="spellEnd"/>
            <w:r w:rsidRPr="00AD10E4">
              <w:rPr>
                <w:rFonts w:ascii="Rupee Foradian" w:hAnsi="Rupee Foradian" w:cs="Arial"/>
                <w:sz w:val="20"/>
              </w:rPr>
              <w:t xml:space="preserve"> </w:t>
            </w:r>
            <w:proofErr w:type="spellStart"/>
            <w:r w:rsidRPr="00AD10E4">
              <w:rPr>
                <w:rFonts w:ascii="Rupee Foradian" w:hAnsi="Rupee Foradian" w:cs="Arial"/>
                <w:sz w:val="20"/>
              </w:rPr>
              <w:t>Sahakari</w:t>
            </w:r>
            <w:proofErr w:type="spellEnd"/>
            <w:r w:rsidRPr="00AD10E4">
              <w:rPr>
                <w:rFonts w:ascii="Rupee Foradian" w:hAnsi="Rupee Foradian" w:cs="Arial"/>
                <w:sz w:val="20"/>
              </w:rPr>
              <w:t xml:space="preserve"> </w:t>
            </w:r>
            <w:proofErr w:type="spellStart"/>
            <w:r w:rsidRPr="00AD10E4">
              <w:rPr>
                <w:rFonts w:ascii="Rupee Foradian" w:hAnsi="Rupee Foradian" w:cs="Arial"/>
                <w:sz w:val="20"/>
              </w:rPr>
              <w:t>Audyogik</w:t>
            </w:r>
            <w:proofErr w:type="spellEnd"/>
            <w:r w:rsidRPr="00AD10E4">
              <w:rPr>
                <w:rFonts w:ascii="Rupee Foradian" w:hAnsi="Rupee Foradian" w:cs="Arial"/>
                <w:sz w:val="20"/>
              </w:rPr>
              <w:t xml:space="preserve"> </w:t>
            </w:r>
            <w:proofErr w:type="spellStart"/>
            <w:r w:rsidRPr="00AD10E4">
              <w:rPr>
                <w:rFonts w:ascii="Rupee Foradian" w:hAnsi="Rupee Foradian" w:cs="Arial"/>
                <w:sz w:val="20"/>
              </w:rPr>
              <w:t>Vasahat</w:t>
            </w:r>
            <w:proofErr w:type="spellEnd"/>
            <w:r w:rsidRPr="00AD10E4">
              <w:rPr>
                <w:rFonts w:ascii="Rupee Foradian" w:hAnsi="Rupee Foradian" w:cs="Arial"/>
                <w:sz w:val="20"/>
              </w:rPr>
              <w:t xml:space="preserve"> Ltd., Final Plot No.15, 16, 18, 35 and 40 TP Scheme No.3, Survey No.67, 70, 75 and 123, Village </w:t>
            </w:r>
            <w:proofErr w:type="spellStart"/>
            <w:r w:rsidRPr="00AD10E4">
              <w:rPr>
                <w:rFonts w:ascii="Rupee Foradian" w:hAnsi="Rupee Foradian" w:cs="Arial"/>
                <w:sz w:val="20"/>
              </w:rPr>
              <w:t>Odhav</w:t>
            </w:r>
            <w:proofErr w:type="spellEnd"/>
            <w:r w:rsidRPr="00AD10E4">
              <w:rPr>
                <w:rFonts w:ascii="Rupee Foradian" w:hAnsi="Rupee Foradian" w:cs="Arial"/>
                <w:sz w:val="20"/>
              </w:rPr>
              <w:t xml:space="preserve">, </w:t>
            </w:r>
            <w:proofErr w:type="spellStart"/>
            <w:r w:rsidRPr="00AD10E4">
              <w:rPr>
                <w:rFonts w:ascii="Rupee Foradian" w:hAnsi="Rupee Foradian" w:cs="Arial"/>
                <w:sz w:val="20"/>
              </w:rPr>
              <w:t>Taluka</w:t>
            </w:r>
            <w:proofErr w:type="spellEnd"/>
            <w:r w:rsidRPr="00AD10E4">
              <w:rPr>
                <w:rFonts w:ascii="Rupee Foradian" w:hAnsi="Rupee Foradian" w:cs="Arial"/>
                <w:sz w:val="20"/>
              </w:rPr>
              <w:t xml:space="preserve">-City, Registration District Ahmedabad and Sub-District Ahmedabad (7) admeasuring 928.79 </w:t>
            </w:r>
            <w:proofErr w:type="spellStart"/>
            <w:r w:rsidRPr="00AD10E4">
              <w:rPr>
                <w:rFonts w:ascii="Rupee Foradian" w:hAnsi="Rupee Foradian" w:cs="Arial"/>
                <w:sz w:val="20"/>
              </w:rPr>
              <w:t>sq.mtrs</w:t>
            </w:r>
            <w:proofErr w:type="spellEnd"/>
            <w:r w:rsidRPr="00AD10E4">
              <w:rPr>
                <w:rFonts w:ascii="Rupee Foradian" w:hAnsi="Rupee Foradian" w:cs="Arial"/>
                <w:sz w:val="20"/>
              </w:rPr>
              <w:t>., together with building and structure thereon (built-up area 1197 sq.mtr.), owned by Beacona Steel (I) Pvt. Ltd.</w:t>
            </w:r>
          </w:p>
        </w:tc>
      </w:tr>
      <w:tr w:rsidR="009375E2" w:rsidRPr="008E3329" w:rsidTr="006D14B3">
        <w:trPr>
          <w:cantSplit/>
        </w:trPr>
        <w:tc>
          <w:tcPr>
            <w:tcW w:w="2879" w:type="dxa"/>
            <w:tcBorders>
              <w:left w:val="single" w:sz="6" w:space="0" w:color="000001"/>
              <w:bottom w:val="single" w:sz="6" w:space="0" w:color="000001"/>
              <w:right w:val="nil"/>
            </w:tcBorders>
            <w:shd w:val="clear" w:color="auto" w:fill="FFFFFF"/>
            <w:tcMar>
              <w:left w:w="100" w:type="dxa"/>
            </w:tcMar>
          </w:tcPr>
          <w:p w:rsidR="009375E2" w:rsidRPr="008E3329" w:rsidRDefault="009375E2">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Total dues</w:t>
            </w:r>
          </w:p>
        </w:tc>
        <w:tc>
          <w:tcPr>
            <w:tcW w:w="9802" w:type="dxa"/>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9375E2" w:rsidRPr="008E3329" w:rsidRDefault="009375E2" w:rsidP="00AD10E4">
            <w:pPr>
              <w:pStyle w:val="DefaultText"/>
              <w:shd w:val="clear" w:color="auto" w:fill="FFFFFF"/>
              <w:spacing w:line="360" w:lineRule="auto"/>
              <w:jc w:val="both"/>
              <w:rPr>
                <w:rFonts w:ascii="Rupee Foradian" w:hAnsi="Rupee Foradian"/>
                <w:bCs/>
                <w:sz w:val="18"/>
                <w:szCs w:val="18"/>
              </w:rPr>
            </w:pPr>
            <w:r w:rsidRPr="003267FD">
              <w:rPr>
                <w:rFonts w:ascii="Rupee Foradian" w:hAnsi="Rupee Foradian" w:cs="Arial"/>
                <w:sz w:val="18"/>
                <w:szCs w:val="18"/>
              </w:rPr>
              <w:t>`</w:t>
            </w:r>
            <w:r>
              <w:rPr>
                <w:rFonts w:ascii="Rupee Foradian" w:hAnsi="Rupee Foradian" w:cs="Arial"/>
                <w:sz w:val="18"/>
                <w:szCs w:val="18"/>
              </w:rPr>
              <w:t>4,45,09,770.64</w:t>
            </w:r>
            <w:r w:rsidRPr="003267FD">
              <w:rPr>
                <w:rFonts w:ascii="Rupee Foradian" w:hAnsi="Rupee Foradian"/>
                <w:bCs/>
                <w:sz w:val="18"/>
                <w:szCs w:val="18"/>
              </w:rPr>
              <w:t xml:space="preserve"> as on 0</w:t>
            </w:r>
            <w:r>
              <w:rPr>
                <w:rFonts w:ascii="Rupee Foradian" w:hAnsi="Rupee Foradian"/>
                <w:bCs/>
                <w:sz w:val="18"/>
                <w:szCs w:val="18"/>
              </w:rPr>
              <w:t>5</w:t>
            </w:r>
            <w:r w:rsidRPr="003267FD">
              <w:rPr>
                <w:rFonts w:ascii="Rupee Foradian" w:hAnsi="Rupee Foradian"/>
                <w:bCs/>
                <w:sz w:val="18"/>
                <w:szCs w:val="18"/>
              </w:rPr>
              <w:t>.</w:t>
            </w:r>
            <w:r>
              <w:rPr>
                <w:rFonts w:ascii="Rupee Foradian" w:hAnsi="Rupee Foradian"/>
                <w:bCs/>
                <w:sz w:val="18"/>
                <w:szCs w:val="18"/>
              </w:rPr>
              <w:t>12</w:t>
            </w:r>
            <w:r w:rsidRPr="003267FD">
              <w:rPr>
                <w:rFonts w:ascii="Rupee Foradian" w:hAnsi="Rupee Foradian"/>
                <w:bCs/>
                <w:sz w:val="18"/>
                <w:szCs w:val="18"/>
              </w:rPr>
              <w:t>.201</w:t>
            </w:r>
            <w:r>
              <w:rPr>
                <w:rFonts w:ascii="Rupee Foradian" w:hAnsi="Rupee Foradian"/>
                <w:bCs/>
                <w:sz w:val="18"/>
                <w:szCs w:val="18"/>
              </w:rPr>
              <w:t xml:space="preserve">6 plus future interest thereon </w:t>
            </w:r>
            <w:proofErr w:type="spellStart"/>
            <w:r>
              <w:rPr>
                <w:rFonts w:ascii="Rupee Foradian" w:hAnsi="Rupee Foradian"/>
                <w:bCs/>
                <w:sz w:val="18"/>
                <w:szCs w:val="18"/>
              </w:rPr>
              <w:t>w.e.f</w:t>
            </w:r>
            <w:proofErr w:type="spellEnd"/>
            <w:r>
              <w:rPr>
                <w:rFonts w:ascii="Rupee Foradian" w:hAnsi="Rupee Foradian"/>
                <w:bCs/>
                <w:sz w:val="18"/>
                <w:szCs w:val="18"/>
              </w:rPr>
              <w:t xml:space="preserve"> 06.12.2016 (Less amount of `62.10 lakh realized through sale of movable assets of the Borrower under</w:t>
            </w:r>
            <w:r w:rsidRPr="008E3329">
              <w:rPr>
                <w:rFonts w:ascii="Rupee Foradian" w:hAnsi="Rupee Foradian" w:cs="Arial"/>
                <w:sz w:val="18"/>
                <w:szCs w:val="18"/>
              </w:rPr>
              <w:t xml:space="preserve"> SARFAESI</w:t>
            </w:r>
            <w:r>
              <w:rPr>
                <w:rFonts w:ascii="Rupee Foradian" w:hAnsi="Rupee Foradian"/>
                <w:bCs/>
                <w:sz w:val="18"/>
                <w:szCs w:val="18"/>
              </w:rPr>
              <w:t xml:space="preserve">)  </w:t>
            </w:r>
          </w:p>
        </w:tc>
      </w:tr>
    </w:tbl>
    <w:p w:rsidR="00A67367" w:rsidRPr="008E3329" w:rsidRDefault="00A67367">
      <w:pPr>
        <w:pStyle w:val="DefaultText"/>
        <w:shd w:val="clear" w:color="auto" w:fill="FFFFFF"/>
        <w:spacing w:line="360" w:lineRule="auto"/>
        <w:jc w:val="both"/>
        <w:rPr>
          <w:rFonts w:ascii="Rupee Foradian" w:hAnsi="Rupee Foradian" w:cs="Arial"/>
          <w:sz w:val="18"/>
          <w:szCs w:val="18"/>
        </w:rPr>
      </w:pPr>
    </w:p>
    <w:p w:rsidR="00A67367" w:rsidRPr="008E3329" w:rsidRDefault="00CB39AF">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lastRenderedPageBreak/>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A67367" w:rsidRPr="008E3329" w:rsidRDefault="00A67367">
      <w:pPr>
        <w:spacing w:before="120" w:after="0" w:line="240" w:lineRule="auto"/>
        <w:ind w:right="-64"/>
        <w:jc w:val="both"/>
        <w:rPr>
          <w:rFonts w:ascii="Rupee Foradian" w:hAnsi="Rupee Foradian" w:cs="Arial"/>
          <w:sz w:val="18"/>
          <w:szCs w:val="18"/>
        </w:rPr>
      </w:pPr>
    </w:p>
    <w:p w:rsidR="00A67367" w:rsidRPr="008E3329" w:rsidRDefault="00CB39AF">
      <w:pPr>
        <w:pStyle w:val="DefaultText"/>
        <w:numPr>
          <w:ilvl w:val="0"/>
          <w:numId w:val="2"/>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A67367" w:rsidRPr="008E3329" w:rsidRDefault="00CB39AF">
      <w:pPr>
        <w:pStyle w:val="DefaultText"/>
        <w:numPr>
          <w:ilvl w:val="0"/>
          <w:numId w:val="2"/>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sidR="00653F83">
        <w:rPr>
          <w:rFonts w:ascii="Rupee Foradian" w:hAnsi="Rupee Foradian" w:cs="Arial"/>
          <w:sz w:val="18"/>
          <w:szCs w:val="18"/>
        </w:rPr>
        <w:t>2</w:t>
      </w:r>
      <w:r w:rsidR="002E6BCE">
        <w:rPr>
          <w:rFonts w:ascii="Rupee Foradian" w:hAnsi="Rupee Foradian" w:cs="Arial"/>
          <w:sz w:val="18"/>
          <w:szCs w:val="18"/>
        </w:rPr>
        <w:t>0</w:t>
      </w:r>
      <w:r w:rsidR="00FA1A33">
        <w:rPr>
          <w:rFonts w:ascii="Rupee Foradian" w:hAnsi="Rupee Foradian" w:cs="Arial"/>
          <w:sz w:val="18"/>
          <w:szCs w:val="18"/>
        </w:rPr>
        <w:t>.0</w:t>
      </w:r>
      <w:r w:rsidR="00653F83">
        <w:rPr>
          <w:rFonts w:ascii="Rupee Foradian" w:hAnsi="Rupee Foradian" w:cs="Arial"/>
          <w:sz w:val="18"/>
          <w:szCs w:val="18"/>
        </w:rPr>
        <w:t>7</w:t>
      </w:r>
      <w:r w:rsidR="00FA1A33">
        <w:rPr>
          <w:rFonts w:ascii="Rupee Foradian" w:hAnsi="Rupee Foradian" w:cs="Arial"/>
          <w:sz w:val="18"/>
          <w:szCs w:val="18"/>
        </w:rPr>
        <w:t>.2017</w:t>
      </w:r>
      <w:r w:rsidRPr="00663DD0">
        <w:rPr>
          <w:rFonts w:ascii="Rupee Foradian" w:hAnsi="Rupee Foradian"/>
          <w:sz w:val="18"/>
          <w:szCs w:val="18"/>
        </w:rPr>
        <w:t xml:space="preserve"> till 05.45</w:t>
      </w:r>
      <w:r w:rsidRPr="008E3329">
        <w:rPr>
          <w:rFonts w:ascii="Rupee Foradian" w:hAnsi="Rupee Foradian"/>
          <w:sz w:val="18"/>
          <w:szCs w:val="18"/>
        </w:rPr>
        <w:t xml:space="preserve"> p.m., shall be eligible for participating </w:t>
      </w:r>
      <w:r w:rsidR="00124194">
        <w:rPr>
          <w:rFonts w:ascii="Rupee Foradian" w:hAnsi="Rupee Foradian"/>
          <w:sz w:val="18"/>
          <w:szCs w:val="18"/>
        </w:rPr>
        <w:t xml:space="preserve">in </w:t>
      </w:r>
      <w:r w:rsidRPr="008E3329">
        <w:rPr>
          <w:rFonts w:ascii="Rupee Foradian" w:hAnsi="Rupee Foradian"/>
          <w:sz w:val="18"/>
          <w:szCs w:val="18"/>
        </w:rPr>
        <w:t>the e-bidding process. The e-Auction of above property would be conducted exactly on the scheduled Date &amp; time as mentioned above by way of inter-se bidding amongst the bidders. The bidder</w:t>
      </w:r>
      <w:r w:rsidR="00124194">
        <w:rPr>
          <w:rFonts w:ascii="Rupee Foradian" w:hAnsi="Rupee Foradian"/>
          <w:sz w:val="18"/>
          <w:szCs w:val="18"/>
        </w:rPr>
        <w:t>s</w:t>
      </w:r>
      <w:r w:rsidRPr="008E3329">
        <w:rPr>
          <w:rFonts w:ascii="Rupee Foradian" w:hAnsi="Rupee Foradian"/>
          <w:sz w:val="18"/>
          <w:szCs w:val="18"/>
        </w:rPr>
        <w:t xml:space="preserve"> shall improve their offer in multiple</w:t>
      </w:r>
      <w:r w:rsidR="002E6BCE">
        <w:rPr>
          <w:rFonts w:ascii="Rupee Foradian" w:hAnsi="Rupee Foradian"/>
          <w:sz w:val="18"/>
          <w:szCs w:val="18"/>
        </w:rPr>
        <w:t>s</w:t>
      </w:r>
      <w:r w:rsidRPr="008E3329">
        <w:rPr>
          <w:rFonts w:ascii="Rupee Foradian" w:hAnsi="Rupee Foradian"/>
          <w:sz w:val="18"/>
          <w:szCs w:val="18"/>
        </w:rPr>
        <w:t xml:space="preserve"> of the amount mentioned under the column “Bid increase amount” against each property. In case bid is placed in the last </w:t>
      </w:r>
      <w:r w:rsidR="00653F83">
        <w:rPr>
          <w:rFonts w:ascii="Rupee Foradian" w:hAnsi="Rupee Foradian"/>
          <w:sz w:val="18"/>
          <w:szCs w:val="18"/>
        </w:rPr>
        <w:t>5</w:t>
      </w:r>
      <w:r w:rsidRPr="008E3329">
        <w:rPr>
          <w:rFonts w:ascii="Rupee Foradian" w:hAnsi="Rupee Foradian"/>
          <w:sz w:val="18"/>
          <w:szCs w:val="18"/>
        </w:rPr>
        <w:t xml:space="preserve"> minutes of the closing time of the e-Auction, the closing time will automatically get extended for </w:t>
      </w:r>
      <w:r w:rsidR="00653F83" w:rsidRPr="0037487F">
        <w:rPr>
          <w:rFonts w:ascii="Rupee Foradian" w:hAnsi="Rupee Foradian"/>
          <w:b/>
          <w:bCs/>
          <w:sz w:val="18"/>
          <w:szCs w:val="18"/>
          <w:u w:val="single"/>
        </w:rPr>
        <w:t>5</w:t>
      </w:r>
      <w:r w:rsidRPr="0037487F">
        <w:rPr>
          <w:rFonts w:ascii="Rupee Foradian" w:hAnsi="Rupee Foradian"/>
          <w:b/>
          <w:bCs/>
          <w:sz w:val="18"/>
          <w:szCs w:val="18"/>
          <w:u w:val="single"/>
        </w:rPr>
        <w:t xml:space="preserve"> minutes</w:t>
      </w:r>
      <w:r w:rsidRPr="008E3329">
        <w:rPr>
          <w:rFonts w:ascii="Rupee Foradian" w:hAnsi="Rupee Foradian"/>
          <w:sz w:val="18"/>
          <w:szCs w:val="18"/>
        </w:rPr>
        <w:t xml:space="preserve"> (subject to maximum of unlimited extensions of </w:t>
      </w:r>
      <w:r w:rsidR="00653F83" w:rsidRPr="0037487F">
        <w:rPr>
          <w:rFonts w:ascii="Rupee Foradian" w:hAnsi="Rupee Foradian"/>
          <w:b/>
          <w:bCs/>
          <w:sz w:val="18"/>
          <w:szCs w:val="18"/>
          <w:u w:val="single"/>
        </w:rPr>
        <w:t>5</w:t>
      </w:r>
      <w:r w:rsidRPr="0037487F">
        <w:rPr>
          <w:rFonts w:ascii="Rupee Foradian" w:hAnsi="Rupee Foradian"/>
          <w:b/>
          <w:bCs/>
          <w:sz w:val="18"/>
          <w:szCs w:val="18"/>
          <w:u w:val="single"/>
        </w:rPr>
        <w:t xml:space="preserve">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A073CF" w:rsidRPr="00A073CF" w:rsidRDefault="00CB39AF" w:rsidP="00CE25C1">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sidR="001C04D4">
        <w:rPr>
          <w:rFonts w:ascii="Rupee Foradian" w:hAnsi="Rupee Foradian"/>
          <w:sz w:val="18"/>
          <w:szCs w:val="18"/>
        </w:rPr>
        <w:t>(</w:t>
      </w:r>
      <w:r w:rsidRPr="008E3329">
        <w:rPr>
          <w:rFonts w:ascii="Rupee Foradian" w:hAnsi="Rupee Foradian"/>
          <w:sz w:val="18"/>
          <w:szCs w:val="18"/>
        </w:rPr>
        <w:t>adjusting the EMD already paid</w:t>
      </w:r>
      <w:r w:rsidR="001C04D4">
        <w:rPr>
          <w:rFonts w:ascii="Rupee Foradian" w:hAnsi="Rupee Foradian"/>
          <w:sz w:val="18"/>
          <w:szCs w:val="18"/>
        </w:rPr>
        <w:t>)</w:t>
      </w:r>
      <w:r w:rsidRPr="008E3329">
        <w:rPr>
          <w:rFonts w:ascii="Rupee Foradian" w:hAnsi="Rupee Foradian"/>
          <w:sz w:val="18"/>
          <w:szCs w:val="18"/>
        </w:rPr>
        <w:t xml:space="preserve"> </w:t>
      </w:r>
      <w:r w:rsidR="00CE25C1" w:rsidRPr="0032073B">
        <w:rPr>
          <w:rFonts w:ascii="Rupee Foradian" w:hAnsi="Rupee Foradian" w:cs="Bookman Old Style"/>
          <w:bCs/>
          <w:sz w:val="18"/>
          <w:szCs w:val="18"/>
        </w:rPr>
        <w:t>on the same day or not later than next working day</w:t>
      </w:r>
      <w:r w:rsidR="00CE25C1" w:rsidRPr="008E3329">
        <w:rPr>
          <w:rFonts w:ascii="Rupee Foradian" w:hAnsi="Rupee Foradian" w:cs="Bookman Old Style"/>
          <w:sz w:val="18"/>
          <w:szCs w:val="18"/>
        </w:rPr>
        <w:t xml:space="preserve"> after the bid is knocked down in its</w:t>
      </w:r>
      <w:r w:rsidR="00CE25C1">
        <w:rPr>
          <w:rFonts w:ascii="Rupee Foradian" w:hAnsi="Rupee Foradian" w:cs="Bookman Old Style"/>
          <w:sz w:val="18"/>
          <w:szCs w:val="18"/>
        </w:rPr>
        <w:t xml:space="preserve"> / his</w:t>
      </w:r>
      <w:r w:rsidR="00CE25C1" w:rsidRPr="008E3329">
        <w:rPr>
          <w:rFonts w:ascii="Rupee Foradian" w:hAnsi="Rupee Foradian" w:cs="Bookman Old Style"/>
          <w:sz w:val="18"/>
          <w:szCs w:val="18"/>
        </w:rPr>
        <w:t xml:space="preserve"> favour</w:t>
      </w:r>
      <w:r w:rsidR="00CE25C1">
        <w:rPr>
          <w:rFonts w:ascii="Rupee Foradian" w:hAnsi="Rupee Foradian" w:cs="Bookman Old Style"/>
          <w:sz w:val="18"/>
          <w:szCs w:val="18"/>
        </w:rPr>
        <w:t>. T</w:t>
      </w:r>
      <w:r w:rsidR="00CE25C1" w:rsidRPr="008E3329">
        <w:rPr>
          <w:rFonts w:ascii="Rupee Foradian" w:hAnsi="Rupee Foradian" w:cs="Bookman Old Style"/>
          <w:sz w:val="18"/>
          <w:szCs w:val="18"/>
        </w:rPr>
        <w:t xml:space="preserve">he balance </w:t>
      </w:r>
      <w:r w:rsidR="00CE25C1" w:rsidRPr="008E3329">
        <w:rPr>
          <w:rFonts w:ascii="Rupee Foradian" w:hAnsi="Rupee Foradian"/>
          <w:sz w:val="18"/>
          <w:szCs w:val="18"/>
        </w:rPr>
        <w:t xml:space="preserve">75% of the sale price </w:t>
      </w:r>
      <w:r w:rsidR="00CE25C1">
        <w:rPr>
          <w:rFonts w:ascii="Rupee Foradian" w:hAnsi="Rupee Foradian" w:cs="Bookman Old Style"/>
          <w:sz w:val="18"/>
          <w:szCs w:val="18"/>
        </w:rPr>
        <w:t xml:space="preserve">shall be paid by the </w:t>
      </w:r>
      <w:r w:rsidR="00CE25C1" w:rsidRPr="0032073B">
        <w:rPr>
          <w:rFonts w:ascii="Rupee Foradian" w:hAnsi="Rupee Foradian" w:cs="Bookman Old Style"/>
          <w:sz w:val="18"/>
          <w:szCs w:val="18"/>
        </w:rPr>
        <w:t>purchaser</w:t>
      </w:r>
      <w:r w:rsidR="00CE25C1" w:rsidRPr="008E3329">
        <w:rPr>
          <w:rFonts w:ascii="Rupee Foradian" w:hAnsi="Rupee Foradian" w:cs="Bookman Old Style"/>
          <w:sz w:val="18"/>
          <w:szCs w:val="18"/>
        </w:rPr>
        <w:t xml:space="preserve"> within 15 days from the date of confirmation of sale or within such extended period as may be agreed upon in writing</w:t>
      </w:r>
      <w:r w:rsidR="00CE25C1">
        <w:rPr>
          <w:rFonts w:ascii="Rupee Foradian" w:hAnsi="Rupee Foradian" w:cs="Bookman Old Style"/>
          <w:sz w:val="18"/>
          <w:szCs w:val="18"/>
        </w:rPr>
        <w:t xml:space="preserve"> between </w:t>
      </w:r>
      <w:r w:rsidR="00CE25C1" w:rsidRPr="0032073B">
        <w:rPr>
          <w:rFonts w:ascii="Rupee Foradian" w:hAnsi="Rupee Foradian" w:cs="Bookman Old Style"/>
          <w:sz w:val="18"/>
          <w:szCs w:val="18"/>
        </w:rPr>
        <w:t>the purchaser and the secured creditor, in any case not exceeding three months</w:t>
      </w:r>
      <w:r w:rsidR="00CE25C1">
        <w:rPr>
          <w:rFonts w:ascii="Rupee Foradian" w:hAnsi="Rupee Foradian" w:cs="Bookman Old Style"/>
          <w:sz w:val="18"/>
          <w:szCs w:val="18"/>
        </w:rPr>
        <w:t>.</w:t>
      </w:r>
      <w:r w:rsidRPr="00CE25C1">
        <w:rPr>
          <w:rFonts w:ascii="Rupee Foradian" w:hAnsi="Rupee Foradian"/>
          <w:sz w:val="18"/>
          <w:szCs w:val="18"/>
        </w:rPr>
        <w:t xml:space="preserve"> </w:t>
      </w:r>
    </w:p>
    <w:p w:rsidR="00A073CF" w:rsidRPr="00A073CF" w:rsidRDefault="00A073CF" w:rsidP="00A073CF">
      <w:pPr>
        <w:pStyle w:val="ListParagraph"/>
        <w:suppressAutoHyphens w:val="0"/>
        <w:spacing w:before="120" w:after="0" w:line="240" w:lineRule="auto"/>
        <w:ind w:left="288" w:right="-64"/>
        <w:jc w:val="both"/>
        <w:rPr>
          <w:rFonts w:ascii="Rupee Foradian" w:hAnsi="Rupee Foradian" w:cs="Arial"/>
          <w:sz w:val="18"/>
          <w:szCs w:val="18"/>
        </w:rPr>
      </w:pPr>
    </w:p>
    <w:p w:rsidR="00A67367" w:rsidRPr="00CE25C1" w:rsidRDefault="00CB39AF" w:rsidP="00CE25C1">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CE25C1">
        <w:rPr>
          <w:rFonts w:ascii="Rupee Foradian" w:hAnsi="Rupee Foradian"/>
          <w:sz w:val="18"/>
          <w:szCs w:val="18"/>
        </w:rPr>
        <w:t xml:space="preserve">In case of default in payment by the successful bidder, the amount already deposited by the </w:t>
      </w:r>
      <w:r w:rsidR="000B79FB" w:rsidRPr="00CE25C1">
        <w:rPr>
          <w:rFonts w:ascii="Rupee Foradian" w:hAnsi="Rupee Foradian"/>
          <w:sz w:val="18"/>
          <w:szCs w:val="18"/>
        </w:rPr>
        <w:t>bidder</w:t>
      </w:r>
      <w:r w:rsidRPr="00CE25C1">
        <w:rPr>
          <w:rFonts w:ascii="Rupee Foradian" w:hAnsi="Rupee Foradian"/>
          <w:sz w:val="18"/>
          <w:szCs w:val="18"/>
        </w:rPr>
        <w:t xml:space="preserve"> shall be forfeited and property shall be put to auction </w:t>
      </w:r>
      <w:r w:rsidR="00C82054">
        <w:rPr>
          <w:rFonts w:ascii="Rupee Foradian" w:hAnsi="Rupee Foradian"/>
          <w:sz w:val="18"/>
          <w:szCs w:val="18"/>
        </w:rPr>
        <w:t xml:space="preserve">once again </w:t>
      </w:r>
      <w:r w:rsidRPr="00CE25C1">
        <w:rPr>
          <w:rFonts w:ascii="Rupee Foradian" w:hAnsi="Rupee Foradian"/>
          <w:sz w:val="18"/>
          <w:szCs w:val="18"/>
        </w:rPr>
        <w:t xml:space="preserve">and the defaulting </w:t>
      </w:r>
      <w:r w:rsidR="00B62E5A">
        <w:rPr>
          <w:rFonts w:ascii="Rupee Foradian" w:hAnsi="Rupee Foradian"/>
          <w:sz w:val="18"/>
          <w:szCs w:val="18"/>
        </w:rPr>
        <w:t xml:space="preserve">bidder </w:t>
      </w:r>
      <w:r w:rsidRPr="00CE25C1">
        <w:rPr>
          <w:rFonts w:ascii="Rupee Foradian" w:hAnsi="Rupee Foradian"/>
          <w:sz w:val="18"/>
          <w:szCs w:val="18"/>
        </w:rPr>
        <w:t xml:space="preserve">shall have no claim / right in respect of property/amount. </w:t>
      </w:r>
      <w:r w:rsidRPr="00CE25C1">
        <w:rPr>
          <w:rFonts w:ascii="Rupee Foradian" w:hAnsi="Rupee Foradian" w:cs="Arial"/>
          <w:sz w:val="18"/>
          <w:szCs w:val="18"/>
        </w:rPr>
        <w:t xml:space="preserve">As the sale is subject to confirmation by SIDBI, the offers would be treated as open. The purchaser shall satisfy itself as to existence of any encumbrances or any dues to </w:t>
      </w:r>
      <w:r w:rsidR="00B54A27" w:rsidRPr="00CE25C1">
        <w:rPr>
          <w:rFonts w:ascii="Rupee Foradian" w:hAnsi="Rupee Foradian" w:cs="Arial"/>
          <w:sz w:val="18"/>
          <w:szCs w:val="18"/>
        </w:rPr>
        <w:t xml:space="preserve">State / Central </w:t>
      </w:r>
      <w:r w:rsidRPr="00CE25C1">
        <w:rPr>
          <w:rFonts w:ascii="Rupee Foradian" w:hAnsi="Rupee Foradian" w:cs="Arial"/>
          <w:sz w:val="18"/>
          <w:szCs w:val="18"/>
        </w:rPr>
        <w:t>Government</w:t>
      </w:r>
      <w:r w:rsidR="00663DD0">
        <w:rPr>
          <w:rFonts w:ascii="Rupee Foradian" w:hAnsi="Rupee Foradian" w:cs="Arial"/>
          <w:sz w:val="18"/>
          <w:szCs w:val="18"/>
        </w:rPr>
        <w:t xml:space="preserve"> / </w:t>
      </w:r>
      <w:r w:rsidR="00FA1A33">
        <w:rPr>
          <w:rFonts w:ascii="Rupee Foradian" w:hAnsi="Rupee Foradian" w:cs="Arial"/>
          <w:sz w:val="18"/>
          <w:szCs w:val="18"/>
        </w:rPr>
        <w:t>Society</w:t>
      </w:r>
      <w:r w:rsidRPr="00CE25C1">
        <w:rPr>
          <w:rFonts w:ascii="Rupee Foradian" w:hAnsi="Rupee Foradian" w:cs="Arial"/>
          <w:sz w:val="18"/>
          <w:szCs w:val="18"/>
        </w:rPr>
        <w:t>, or any</w:t>
      </w:r>
      <w:r w:rsidR="00B54A27" w:rsidRPr="00CE25C1">
        <w:rPr>
          <w:rFonts w:ascii="Rupee Foradian" w:hAnsi="Rupee Foradian" w:cs="Arial"/>
          <w:sz w:val="18"/>
          <w:szCs w:val="18"/>
        </w:rPr>
        <w:t xml:space="preserve"> authorities</w:t>
      </w:r>
      <w:r w:rsidRPr="00CE25C1">
        <w:rPr>
          <w:rFonts w:ascii="Rupee Foradian" w:hAnsi="Rupee Foradian" w:cs="Arial"/>
          <w:sz w:val="18"/>
          <w:szCs w:val="18"/>
        </w:rPr>
        <w:t xml:space="preserve"> in respect of these assets and also bear </w:t>
      </w:r>
      <w:r w:rsidR="00B54A27" w:rsidRPr="00CE25C1">
        <w:rPr>
          <w:rFonts w:ascii="Rupee Foradian" w:hAnsi="Rupee Foradian" w:cs="Arial"/>
          <w:sz w:val="18"/>
          <w:szCs w:val="18"/>
        </w:rPr>
        <w:t xml:space="preserve">charges / </w:t>
      </w:r>
      <w:r w:rsidRPr="00CE25C1">
        <w:rPr>
          <w:rFonts w:ascii="Rupee Foradian" w:hAnsi="Rupee Foradian" w:cs="Arial"/>
          <w:sz w:val="18"/>
          <w:szCs w:val="18"/>
        </w:rPr>
        <w:t>expenses of transfer of assets</w:t>
      </w:r>
      <w:r w:rsidR="00B54A27" w:rsidRPr="00CE25C1">
        <w:rPr>
          <w:rFonts w:ascii="Rupee Foradian" w:hAnsi="Rupee Foradian" w:cs="Arial"/>
          <w:sz w:val="18"/>
          <w:szCs w:val="18"/>
        </w:rPr>
        <w:t xml:space="preserve"> in its favour</w:t>
      </w:r>
      <w:r w:rsidRPr="00CE25C1">
        <w:rPr>
          <w:rFonts w:ascii="Rupee Foradian" w:hAnsi="Rupee Foradian" w:cs="Arial"/>
          <w:sz w:val="18"/>
          <w:szCs w:val="18"/>
        </w:rPr>
        <w:t>.</w:t>
      </w:r>
    </w:p>
    <w:p w:rsidR="00A67367" w:rsidRPr="008E3329" w:rsidRDefault="00A67367">
      <w:pPr>
        <w:pStyle w:val="ListParagraph"/>
        <w:spacing w:before="120" w:after="0" w:line="240" w:lineRule="auto"/>
        <w:ind w:left="288" w:right="-64"/>
        <w:jc w:val="bot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E-Procurement Technologies Limited prior to the date of e-Auction. Neither the Authorized Officer/Bank nor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w:t>
      </w:r>
      <w:r w:rsidR="00124194">
        <w:rPr>
          <w:rFonts w:ascii="Rupee Foradian" w:hAnsi="Rupee Foradian" w:cs="Bookman Old Style"/>
          <w:sz w:val="18"/>
          <w:szCs w:val="18"/>
        </w:rPr>
        <w:t xml:space="preserve">have </w:t>
      </w:r>
      <w:r w:rsidRPr="008E3329">
        <w:rPr>
          <w:rFonts w:ascii="Rupee Foradian" w:hAnsi="Rupee Foradian" w:cs="Bookman Old Style"/>
          <w:sz w:val="18"/>
          <w:szCs w:val="18"/>
        </w:rPr>
        <w:t>to ensure that they are technically well equipped for participating in the e-Auction event.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A67367" w:rsidRPr="008E3329" w:rsidRDefault="00A67367">
      <w:pPr>
        <w:pStyle w:val="ListParagraph"/>
        <w:rPr>
          <w:rFonts w:ascii="Rupee Foradian" w:hAnsi="Rupee Foradian"/>
          <w:sz w:val="18"/>
          <w:szCs w:val="18"/>
        </w:rPr>
      </w:pPr>
    </w:p>
    <w:p w:rsidR="00D92A21" w:rsidRPr="00D92A21"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xml:space="preserve">, </w:t>
      </w:r>
      <w:r w:rsidR="00FA1A33">
        <w:rPr>
          <w:rFonts w:ascii="Rupee Foradian" w:hAnsi="Rupee Foradian"/>
          <w:sz w:val="18"/>
          <w:szCs w:val="18"/>
        </w:rPr>
        <w:t>society charges</w:t>
      </w:r>
      <w:r w:rsidR="00D450D2" w:rsidRPr="008E3329">
        <w:rPr>
          <w:rFonts w:ascii="Rupee Foradian" w:hAnsi="Rupee Foradian"/>
          <w:sz w:val="18"/>
          <w:szCs w:val="18"/>
        </w:rPr>
        <w:t>,</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p>
    <w:p w:rsidR="00D92A21" w:rsidRPr="00D92A21" w:rsidRDefault="00D92A21" w:rsidP="00D92A21">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SIDBI does not undertake any responsibility to procure any permission/ license</w:t>
      </w:r>
      <w:r w:rsidR="00D92A21">
        <w:rPr>
          <w:rFonts w:ascii="Rupee Foradian" w:hAnsi="Rupee Foradian" w:cs="Arial"/>
          <w:sz w:val="18"/>
          <w:szCs w:val="18"/>
        </w:rPr>
        <w:t>, approval,</w:t>
      </w:r>
      <w:r w:rsidRPr="008E3329">
        <w:rPr>
          <w:rFonts w:ascii="Rupee Foradian" w:hAnsi="Rupee Foradian" w:cs="Arial"/>
          <w:sz w:val="18"/>
          <w:szCs w:val="18"/>
        </w:rPr>
        <w:t xml:space="preserv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r w:rsidR="00D92A21">
        <w:rPr>
          <w:rFonts w:ascii="Rupee Foradian" w:hAnsi="Rupee Foradian" w:cs="Arial"/>
          <w:sz w:val="18"/>
          <w:szCs w:val="18"/>
        </w:rPr>
        <w:t xml:space="preserve"> The successful bidder / purchaser will have to </w:t>
      </w:r>
      <w:r w:rsidR="00801DDF">
        <w:rPr>
          <w:rFonts w:ascii="Rupee Foradian" w:hAnsi="Rupee Foradian" w:cs="Arial"/>
          <w:sz w:val="18"/>
          <w:szCs w:val="18"/>
        </w:rPr>
        <w:t xml:space="preserve">take possession and </w:t>
      </w:r>
      <w:r w:rsidR="00D92A21">
        <w:rPr>
          <w:rFonts w:ascii="Rupee Foradian" w:hAnsi="Rupee Foradian" w:cs="Arial"/>
          <w:sz w:val="18"/>
          <w:szCs w:val="18"/>
        </w:rPr>
        <w:t xml:space="preserve">obtain necessary approval / license / permissions from </w:t>
      </w:r>
      <w:r w:rsidR="00FA1A33">
        <w:rPr>
          <w:rFonts w:ascii="Rupee Foradian" w:hAnsi="Rupee Foradian" w:cs="Arial"/>
          <w:sz w:val="18"/>
          <w:szCs w:val="18"/>
        </w:rPr>
        <w:t>a</w:t>
      </w:r>
      <w:r w:rsidR="00D92A21">
        <w:rPr>
          <w:rFonts w:ascii="Rupee Foradian" w:hAnsi="Rupee Foradian" w:cs="Arial"/>
          <w:sz w:val="18"/>
          <w:szCs w:val="18"/>
        </w:rPr>
        <w:t>ny concerned authorities</w:t>
      </w:r>
      <w:r w:rsidR="0079638D">
        <w:rPr>
          <w:rFonts w:ascii="Rupee Foradian" w:hAnsi="Rupee Foradian" w:cs="Arial"/>
          <w:sz w:val="18"/>
          <w:szCs w:val="18"/>
        </w:rPr>
        <w:t xml:space="preserve"> pertaining to the properties</w:t>
      </w:r>
      <w:r w:rsidR="00801DDF">
        <w:rPr>
          <w:rFonts w:ascii="Rupee Foradian" w:hAnsi="Rupee Foradian" w:cs="Arial"/>
          <w:sz w:val="18"/>
          <w:szCs w:val="18"/>
        </w:rPr>
        <w:t xml:space="preserve"> on its own and on its own cost</w:t>
      </w:r>
      <w:r w:rsidR="00D92A21">
        <w:rPr>
          <w:rFonts w:ascii="Rupee Foradian" w:hAnsi="Rupee Foradian" w:cs="Arial"/>
          <w:sz w:val="18"/>
          <w:szCs w:val="18"/>
        </w:rPr>
        <w:t>.</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lastRenderedPageBreak/>
        <w:t xml:space="preserve">The bidders are advised to go through the detailed Terms &amp; Conditions of e-Auction available on the Web Portal of E-Procurement Technologies Limited, </w:t>
      </w:r>
      <w:hyperlink r:id="rId14">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5">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w:t>
      </w:r>
      <w:proofErr w:type="gramStart"/>
      <w:r w:rsidRPr="008E3329">
        <w:rPr>
          <w:rFonts w:ascii="Rupee Foradian" w:hAnsi="Rupee Foradian" w:cs="Bookman Old Style"/>
          <w:sz w:val="18"/>
          <w:szCs w:val="18"/>
        </w:rPr>
        <w:t xml:space="preserve">)  </w:t>
      </w:r>
      <w:proofErr w:type="gramEnd"/>
      <w:r w:rsidR="00C270BB">
        <w:fldChar w:fldCharType="begin"/>
      </w:r>
      <w:r w:rsidR="007D7135">
        <w:instrText>HYPERLINK \h</w:instrText>
      </w:r>
      <w:r w:rsidR="00C270BB">
        <w:fldChar w:fldCharType="separate"/>
      </w:r>
      <w:r w:rsidRPr="008E3329">
        <w:rPr>
          <w:rFonts w:ascii="Rupee Foradian" w:hAnsi="Rupee Foradian" w:cs="Bookman Old Style"/>
          <w:sz w:val="18"/>
          <w:szCs w:val="18"/>
        </w:rPr>
        <w:t>before submitting the bids and taking part in the e-Auction.</w:t>
      </w:r>
      <w:r w:rsidR="00C270BB">
        <w:fldChar w:fldCharType="end"/>
      </w:r>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w:t>
      </w:r>
      <w:r w:rsidR="0079638D">
        <w:rPr>
          <w:rFonts w:ascii="Rupee Foradian" w:hAnsi="Rupee Foradian" w:cs="Bookman Old Style"/>
          <w:sz w:val="18"/>
          <w:szCs w:val="18"/>
        </w:rPr>
        <w:t>of India nor Service Provider (</w:t>
      </w:r>
      <w:r w:rsidRPr="008E3329">
        <w:rPr>
          <w:rFonts w:ascii="Rupee Foradian" w:hAnsi="Rupee Foradian" w:cs="Bookman Old Style"/>
          <w:sz w:val="18"/>
          <w:szCs w:val="18"/>
        </w:rPr>
        <w:t xml:space="preserve">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pPr>
        <w:pStyle w:val="ListParagraph"/>
        <w:rPr>
          <w:rFonts w:ascii="Rupee Foradian" w:hAnsi="Rupee Foradian" w:cs="Arial"/>
          <w:b/>
          <w:bCs/>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r w:rsidR="00CC4E85" w:rsidRPr="008E3329">
        <w:rPr>
          <w:rFonts w:ascii="Rupee Foradian" w:hAnsi="Rupee Foradian" w:cs="Arial"/>
          <w:sz w:val="18"/>
          <w:szCs w:val="18"/>
        </w:rPr>
        <w:t>Authorized</w:t>
      </w:r>
      <w:r w:rsidRPr="008E3329">
        <w:rPr>
          <w:rFonts w:ascii="Rupee Foradian" w:hAnsi="Rupee Foradian" w:cs="Arial"/>
          <w:sz w:val="18"/>
          <w:szCs w:val="18"/>
        </w:rPr>
        <w:t xml:space="preserve"> officer of SIDBI and an auction agency engaged by SIDBI for the purpose.</w:t>
      </w:r>
      <w:r w:rsidR="00663DD0">
        <w:rPr>
          <w:rFonts w:ascii="Rupee Foradian" w:hAnsi="Rupee Foradian" w:cs="Arial"/>
          <w:sz w:val="18"/>
          <w:szCs w:val="18"/>
        </w:rPr>
        <w:t xml:space="preserve"> Disputes, if any, shall be within the jurisdiction of Ahmedabad Courts only.</w:t>
      </w:r>
      <w:r w:rsidRPr="008E3329">
        <w:rPr>
          <w:rFonts w:ascii="Rupee Foradian" w:hAnsi="Rupee Foradian" w:cs="Arial"/>
          <w:sz w:val="18"/>
          <w:szCs w:val="18"/>
        </w:rPr>
        <w:t xml:space="preserv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Words and expression used herein above shall have the same meaning respectively assigned to t</w:t>
      </w:r>
      <w:r w:rsidR="00663DD0">
        <w:rPr>
          <w:rFonts w:ascii="Rupee Foradian" w:hAnsi="Rupee Foradian" w:cs="Arial"/>
          <w:sz w:val="18"/>
          <w:szCs w:val="18"/>
        </w:rPr>
        <w:t>hem in SARFAESI Act, 2002, and R</w:t>
      </w:r>
      <w:r w:rsidRPr="008E3329">
        <w:rPr>
          <w:rFonts w:ascii="Rupee Foradian" w:hAnsi="Rupee Foradian" w:cs="Arial"/>
          <w:sz w:val="18"/>
          <w:szCs w:val="18"/>
        </w:rPr>
        <w:t>ules framed there under</w:t>
      </w:r>
      <w:r w:rsidR="00A073CF">
        <w:rPr>
          <w:rFonts w:ascii="Rupee Foradian" w:hAnsi="Rupee Foradian" w:cs="Arial"/>
          <w:sz w:val="18"/>
          <w:szCs w:val="18"/>
        </w:rPr>
        <w:t>, as amended</w:t>
      </w:r>
      <w:r w:rsidR="006B6D38">
        <w:rPr>
          <w:rFonts w:ascii="Rupee Foradian" w:hAnsi="Rupee Foradian" w:cs="Arial"/>
          <w:sz w:val="18"/>
          <w:szCs w:val="18"/>
        </w:rPr>
        <w:t xml:space="preserve"> from time to time</w:t>
      </w:r>
      <w:r w:rsidRPr="008E3329">
        <w:rPr>
          <w:rFonts w:ascii="Rupee Foradian" w:hAnsi="Rupee Foradian" w:cs="Arial"/>
          <w:sz w:val="18"/>
          <w:szCs w:val="18"/>
        </w:rPr>
        <w:t xml:space="preserv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 / website of SIDBI </w:t>
      </w:r>
      <w:hyperlink r:id="rId16">
        <w:r w:rsidRPr="00346EBD">
          <w:rPr>
            <w:rStyle w:val="InternetLink"/>
            <w:rFonts w:ascii="Rupee Foradian" w:hAnsi="Rupee Foradian" w:cs="Arial"/>
            <w:b/>
            <w:bCs/>
            <w:color w:val="auto"/>
            <w:sz w:val="18"/>
            <w:szCs w:val="18"/>
          </w:rPr>
          <w:t>www.sidbi.in</w:t>
        </w:r>
      </w:hyperlink>
      <w:r w:rsidRPr="008E3329">
        <w:rPr>
          <w:rFonts w:ascii="Rupee Foradian" w:hAnsi="Rupee Foradian" w:cs="Arial"/>
          <w:sz w:val="18"/>
          <w:szCs w:val="18"/>
        </w:rPr>
        <w: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lastRenderedPageBreak/>
        <w:t>The successful purchaser, on payment of entire sale price and on completion of sale formalities, shall be issued a sale certificate as per format prescribed under SARFAESI Rules 2002.</w:t>
      </w:r>
    </w:p>
    <w:p w:rsidR="00A67367" w:rsidRPr="008E3329" w:rsidRDefault="00A67367">
      <w:pPr>
        <w:pStyle w:val="ListParagraph"/>
        <w:rPr>
          <w:rFonts w:ascii="Rupee Foradian" w:hAnsi="Rupee Foradian" w:cs="Arial"/>
          <w:sz w:val="18"/>
          <w:szCs w:val="18"/>
        </w:rPr>
      </w:pPr>
    </w:p>
    <w:p w:rsidR="00A67367"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w:t>
      </w:r>
      <w:r w:rsidR="00346EBD">
        <w:rPr>
          <w:rFonts w:ascii="Rupee Foradian" w:hAnsi="Rupee Foradian" w:cs="Arial"/>
          <w:sz w:val="18"/>
          <w:szCs w:val="18"/>
        </w:rPr>
        <w:t xml:space="preserve"> </w:t>
      </w:r>
      <w:r w:rsidRPr="008E3329">
        <w:rPr>
          <w:rFonts w:ascii="Rupee Foradian" w:hAnsi="Rupee Foradian" w:cs="Arial"/>
          <w:sz w:val="18"/>
          <w:szCs w:val="18"/>
        </w:rPr>
        <w:t>guarantor/hypothecator/mortgagor before Debts Recovery Tribunal, and /or as per the recovery certificate that may be obtained by SIDBI or any other recovery measure.</w:t>
      </w:r>
    </w:p>
    <w:p w:rsidR="00634708" w:rsidRPr="00634708" w:rsidRDefault="00634708" w:rsidP="00634708">
      <w:pPr>
        <w:pStyle w:val="ListParagraph"/>
        <w:rPr>
          <w:rFonts w:ascii="Rupee Foradian" w:hAnsi="Rupee Foradian" w:cs="Arial"/>
          <w:sz w:val="18"/>
          <w:szCs w:val="18"/>
        </w:rPr>
      </w:pPr>
    </w:p>
    <w:p w:rsidR="00634708" w:rsidRPr="008E3329" w:rsidRDefault="00331E9A">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In respect of terms</w:t>
      </w:r>
      <w:r w:rsidR="000D4BFF">
        <w:rPr>
          <w:rFonts w:ascii="Rupee Foradian" w:hAnsi="Rupee Foradian" w:cs="Arial"/>
          <w:sz w:val="18"/>
          <w:szCs w:val="18"/>
        </w:rPr>
        <w:t xml:space="preserve"> / provisions</w:t>
      </w:r>
      <w:r>
        <w:rPr>
          <w:rFonts w:ascii="Rupee Foradian" w:hAnsi="Rupee Foradian" w:cs="Arial"/>
          <w:sz w:val="18"/>
          <w:szCs w:val="18"/>
        </w:rPr>
        <w:t xml:space="preserve"> not indicated herein, the provisions of SARFAESI Act and Rules, 2002, shall apply.</w:t>
      </w:r>
      <w:r w:rsidR="00634708">
        <w:rPr>
          <w:rFonts w:ascii="Rupee Foradian" w:hAnsi="Rupee Foradian" w:cs="Arial"/>
          <w:sz w:val="18"/>
          <w:szCs w:val="18"/>
        </w:rPr>
        <w:t xml:space="preserve"> </w:t>
      </w: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0D4BFF" w:rsidRDefault="000D4BFF" w:rsidP="000D4BFF">
      <w:pPr>
        <w:pStyle w:val="DefaultText"/>
        <w:shd w:val="clear" w:color="auto" w:fill="FFFFFF"/>
        <w:suppressAutoHyphens w:val="0"/>
        <w:autoSpaceDE w:val="0"/>
        <w:autoSpaceDN w:val="0"/>
        <w:adjustRightInd w:val="0"/>
        <w:spacing w:line="360" w:lineRule="auto"/>
        <w:jc w:val="center"/>
        <w:rPr>
          <w:rFonts w:ascii="Rupee Foradian" w:eastAsia="Calibri" w:hAnsi="Rupee Foradian" w:cs="Arial"/>
          <w:b/>
          <w:bCs/>
          <w:sz w:val="18"/>
          <w:szCs w:val="18"/>
          <w:lang w:bidi="hi-IN"/>
        </w:rPr>
      </w:pPr>
    </w:p>
    <w:p w:rsidR="000D4BFF" w:rsidRPr="000D4BFF" w:rsidRDefault="000D4BFF" w:rsidP="000D4BFF">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r w:rsidRPr="000D4BFF">
        <w:rPr>
          <w:rFonts w:ascii="Rupee Foradian" w:eastAsia="Calibri" w:hAnsi="Rupee Foradian" w:cs="Arial"/>
          <w:b/>
          <w:bCs/>
          <w:sz w:val="18"/>
          <w:szCs w:val="18"/>
          <w:lang w:bidi="hi-IN"/>
        </w:rPr>
        <w:t>The Borrower’s attention is invited to the provisions of sub-section (8) of section 13 of the Act, in respect of the time available to the Borrower to redeem the secured assets.</w:t>
      </w:r>
    </w:p>
    <w:p w:rsidR="000D4BFF" w:rsidRPr="000D4BFF" w:rsidRDefault="000D4BFF" w:rsidP="000D4BFF">
      <w:pPr>
        <w:pStyle w:val="ListParagraph"/>
        <w:spacing w:before="120" w:after="0" w:line="240" w:lineRule="auto"/>
        <w:ind w:left="288" w:right="-64"/>
        <w:jc w:val="center"/>
        <w:rPr>
          <w:rFonts w:ascii="Rupee Foradian" w:hAnsi="Rupee Foradian" w:cs="Arial"/>
          <w:b/>
          <w:bCs/>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0B1166">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A67367" w:rsidRPr="008E3329" w:rsidRDefault="00CB39AF">
      <w:pPr>
        <w:jc w:val="both"/>
        <w:rPr>
          <w:rFonts w:ascii="Rupee Foradian" w:hAnsi="Rupee Foradian" w:cs="Arial"/>
          <w:sz w:val="18"/>
          <w:szCs w:val="18"/>
        </w:rPr>
      </w:pPr>
      <w:r w:rsidRPr="008E3329">
        <w:rPr>
          <w:rFonts w:ascii="Rupee Foradian" w:hAnsi="Rupee Foradian" w:cs="Arial"/>
          <w:sz w:val="18"/>
          <w:szCs w:val="18"/>
        </w:rPr>
        <w:t xml:space="preserve">The borrower / </w:t>
      </w:r>
      <w:r w:rsidR="00BB6C68">
        <w:rPr>
          <w:rFonts w:ascii="Rupee Foradian" w:hAnsi="Rupee Foradian" w:cs="Arial"/>
          <w:sz w:val="18"/>
          <w:szCs w:val="18"/>
        </w:rPr>
        <w:t>mortgagors</w:t>
      </w:r>
      <w:r w:rsidRPr="008E3329">
        <w:rPr>
          <w:rFonts w:ascii="Rupee Foradian" w:hAnsi="Rupee Foradian" w:cs="Arial"/>
          <w:sz w:val="18"/>
          <w:szCs w:val="18"/>
        </w:rPr>
        <w:t xml:space="preserve"> are hereby notified to pay the sum as mentioned above </w:t>
      </w:r>
      <w:r w:rsidR="00124194">
        <w:rPr>
          <w:rFonts w:ascii="Rupee Foradian" w:hAnsi="Rupee Foradian" w:cs="Arial"/>
          <w:sz w:val="18"/>
          <w:szCs w:val="18"/>
        </w:rPr>
        <w:t xml:space="preserve">along with </w:t>
      </w:r>
      <w:proofErr w:type="spellStart"/>
      <w:r w:rsidR="00124194">
        <w:rPr>
          <w:rFonts w:ascii="Rupee Foradian" w:hAnsi="Rupee Foradian" w:cs="Arial"/>
          <w:sz w:val="18"/>
          <w:szCs w:val="18"/>
        </w:rPr>
        <w:t>upto</w:t>
      </w:r>
      <w:proofErr w:type="spellEnd"/>
      <w:r w:rsidR="00124194">
        <w:rPr>
          <w:rFonts w:ascii="Rupee Foradian" w:hAnsi="Rupee Foradian" w:cs="Arial"/>
          <w:sz w:val="18"/>
          <w:szCs w:val="18"/>
        </w:rPr>
        <w:t xml:space="preserve"> date</w:t>
      </w:r>
      <w:r w:rsidRPr="008E3329">
        <w:rPr>
          <w:rFonts w:ascii="Rupee Foradian" w:hAnsi="Rupee Foradian" w:cs="Arial"/>
          <w:sz w:val="18"/>
          <w:szCs w:val="18"/>
        </w:rPr>
        <w:t xml:space="preserve"> interest and ancillary expenses before the date of e-Auction, failing which the property will be auctioned / sold and balance dues, if any, will be recovered with interest and cost.</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653F83">
        <w:rPr>
          <w:rFonts w:ascii="Rupee Foradian" w:hAnsi="Rupee Foradian" w:cs="Arial"/>
          <w:sz w:val="18"/>
          <w:szCs w:val="18"/>
        </w:rPr>
        <w:t>06</w:t>
      </w:r>
      <w:r w:rsidRPr="00331E9A">
        <w:rPr>
          <w:rFonts w:ascii="Rupee Foradian" w:hAnsi="Rupee Foradian" w:cs="Arial"/>
          <w:sz w:val="18"/>
          <w:szCs w:val="18"/>
        </w:rPr>
        <w:t>.</w:t>
      </w:r>
      <w:r w:rsidR="00FA1A33">
        <w:rPr>
          <w:rFonts w:ascii="Rupee Foradian" w:hAnsi="Rupee Foradian" w:cs="Arial"/>
          <w:sz w:val="18"/>
          <w:szCs w:val="18"/>
        </w:rPr>
        <w:t>0</w:t>
      </w:r>
      <w:r w:rsidR="00653F83">
        <w:rPr>
          <w:rFonts w:ascii="Rupee Foradian" w:hAnsi="Rupee Foradian" w:cs="Arial"/>
          <w:sz w:val="18"/>
          <w:szCs w:val="18"/>
        </w:rPr>
        <w:t>7</w:t>
      </w:r>
      <w:r w:rsidRPr="00331E9A">
        <w:rPr>
          <w:rFonts w:ascii="Rupee Foradian" w:hAnsi="Rupee Foradian" w:cs="Arial"/>
          <w:sz w:val="18"/>
          <w:szCs w:val="18"/>
        </w:rPr>
        <w:t>.201</w:t>
      </w:r>
      <w:r w:rsidR="00FA1A33">
        <w:rPr>
          <w:rFonts w:ascii="Rupee Foradian" w:hAnsi="Rupee Foradian" w:cs="Arial"/>
          <w:sz w:val="18"/>
          <w:szCs w:val="18"/>
        </w:rPr>
        <w:t>7</w:t>
      </w:r>
      <w:r w:rsidRPr="008E3329">
        <w:rPr>
          <w:rFonts w:ascii="Rupee Foradian" w:hAnsi="Rupee Foradian" w:cs="Arial"/>
          <w:sz w:val="18"/>
          <w:szCs w:val="18"/>
        </w:rPr>
        <w:t xml:space="preserve"> </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Place:</w:t>
      </w:r>
      <w:r w:rsidR="00C048B1">
        <w:rPr>
          <w:rFonts w:ascii="Rupee Foradian" w:hAnsi="Rupee Foradian" w:cs="Arial"/>
          <w:sz w:val="18"/>
          <w:szCs w:val="18"/>
        </w:rPr>
        <w:t xml:space="preserve"> </w:t>
      </w:r>
      <w:r w:rsidRPr="008E3329">
        <w:rPr>
          <w:rFonts w:ascii="Rupee Foradian" w:hAnsi="Rupee Foradian" w:cs="Arial"/>
          <w:sz w:val="18"/>
          <w:szCs w:val="18"/>
        </w:rPr>
        <w:t>Ahmedabad</w:t>
      </w:r>
      <w:r w:rsidRPr="008E3329">
        <w:rPr>
          <w:rFonts w:ascii="Rupee Foradian" w:hAnsi="Rupee Foradian" w:cs="Arial"/>
          <w:sz w:val="18"/>
          <w:szCs w:val="18"/>
        </w:rPr>
        <w:tab/>
      </w:r>
    </w:p>
    <w:p w:rsidR="00A67367" w:rsidRPr="008E3329" w:rsidRDefault="00CB39AF">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proofErr w:type="spellStart"/>
      <w:proofErr w:type="gramStart"/>
      <w:r w:rsidR="00C30406">
        <w:rPr>
          <w:rFonts w:ascii="Rupee Foradian" w:hAnsi="Rupee Foradian" w:cs="Bookman Old Style"/>
          <w:b/>
          <w:sz w:val="18"/>
          <w:szCs w:val="18"/>
        </w:rPr>
        <w:t>Sd</w:t>
      </w:r>
      <w:proofErr w:type="spellEnd"/>
      <w:proofErr w:type="gramEnd"/>
      <w:r w:rsidR="00C30406">
        <w:rPr>
          <w:rFonts w:ascii="Rupee Foradian" w:hAnsi="Rupee Foradian" w:cs="Bookman Old Style"/>
          <w:b/>
          <w:sz w:val="18"/>
          <w:szCs w:val="18"/>
        </w:rPr>
        <w:t>/-</w:t>
      </w:r>
      <w:r w:rsidRPr="008E3329">
        <w:rPr>
          <w:rFonts w:ascii="Rupee Foradian" w:hAnsi="Rupee Foradian" w:cs="Bookman Old Style"/>
          <w:b/>
          <w:sz w:val="18"/>
          <w:szCs w:val="18"/>
        </w:rPr>
        <w:tab/>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sectPr w:rsidR="00A67367" w:rsidRPr="008E3329" w:rsidSect="00D27218">
      <w:pgSz w:w="15840" w:h="12240" w:orient="landscape"/>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51F10"/>
    <w:multiLevelType w:val="hybridMultilevel"/>
    <w:tmpl w:val="2264D734"/>
    <w:lvl w:ilvl="0" w:tplc="5AF61E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9FA70F5"/>
    <w:multiLevelType w:val="hybridMultilevel"/>
    <w:tmpl w:val="72B270BC"/>
    <w:lvl w:ilvl="0" w:tplc="42542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F4603A"/>
    <w:multiLevelType w:val="hybridMultilevel"/>
    <w:tmpl w:val="8F86B2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8"/>
  </w:num>
  <w:num w:numId="5">
    <w:abstractNumId w:val="2"/>
  </w:num>
  <w:num w:numId="6">
    <w:abstractNumId w:val="1"/>
  </w:num>
  <w:num w:numId="7">
    <w:abstractNumId w:val="3"/>
  </w:num>
  <w:num w:numId="8">
    <w:abstractNumId w:val="6"/>
  </w:num>
  <w:num w:numId="9">
    <w:abstractNumId w:val="12"/>
  </w:num>
  <w:num w:numId="10">
    <w:abstractNumId w:val="0"/>
  </w:num>
  <w:num w:numId="11">
    <w:abstractNumId w:val="9"/>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A67367"/>
    <w:rsid w:val="000172CF"/>
    <w:rsid w:val="00037E04"/>
    <w:rsid w:val="00043360"/>
    <w:rsid w:val="000440A5"/>
    <w:rsid w:val="00094847"/>
    <w:rsid w:val="000B1166"/>
    <w:rsid w:val="000B79FB"/>
    <w:rsid w:val="000C6631"/>
    <w:rsid w:val="000D4BFF"/>
    <w:rsid w:val="00114706"/>
    <w:rsid w:val="0011552B"/>
    <w:rsid w:val="00124194"/>
    <w:rsid w:val="00124F56"/>
    <w:rsid w:val="001C04D4"/>
    <w:rsid w:val="001C11E5"/>
    <w:rsid w:val="001C345D"/>
    <w:rsid w:val="001F4F29"/>
    <w:rsid w:val="0021324D"/>
    <w:rsid w:val="002400F5"/>
    <w:rsid w:val="002424A4"/>
    <w:rsid w:val="00245816"/>
    <w:rsid w:val="002563C6"/>
    <w:rsid w:val="00281B8A"/>
    <w:rsid w:val="00291CE6"/>
    <w:rsid w:val="002B2EE9"/>
    <w:rsid w:val="002C45D2"/>
    <w:rsid w:val="002D0F4A"/>
    <w:rsid w:val="002D6593"/>
    <w:rsid w:val="002E0DB9"/>
    <w:rsid w:val="002E6BCE"/>
    <w:rsid w:val="0032073B"/>
    <w:rsid w:val="003267FD"/>
    <w:rsid w:val="00331E9A"/>
    <w:rsid w:val="00346EBD"/>
    <w:rsid w:val="00354423"/>
    <w:rsid w:val="003620F5"/>
    <w:rsid w:val="0037487F"/>
    <w:rsid w:val="00377A95"/>
    <w:rsid w:val="003E2738"/>
    <w:rsid w:val="0040653D"/>
    <w:rsid w:val="0042376B"/>
    <w:rsid w:val="004413AE"/>
    <w:rsid w:val="00486CFC"/>
    <w:rsid w:val="004A0373"/>
    <w:rsid w:val="00511A10"/>
    <w:rsid w:val="005402AE"/>
    <w:rsid w:val="005431FC"/>
    <w:rsid w:val="00572E00"/>
    <w:rsid w:val="005938B4"/>
    <w:rsid w:val="0059475B"/>
    <w:rsid w:val="00596B22"/>
    <w:rsid w:val="005A502E"/>
    <w:rsid w:val="005B2A2F"/>
    <w:rsid w:val="005C2CB0"/>
    <w:rsid w:val="005D02A7"/>
    <w:rsid w:val="005D0E21"/>
    <w:rsid w:val="006023AF"/>
    <w:rsid w:val="00633BBE"/>
    <w:rsid w:val="00634708"/>
    <w:rsid w:val="00643F98"/>
    <w:rsid w:val="00653F83"/>
    <w:rsid w:val="0066260D"/>
    <w:rsid w:val="00663DD0"/>
    <w:rsid w:val="006849D3"/>
    <w:rsid w:val="00694793"/>
    <w:rsid w:val="006B6D38"/>
    <w:rsid w:val="006D5832"/>
    <w:rsid w:val="007038D0"/>
    <w:rsid w:val="007054F1"/>
    <w:rsid w:val="00721CDE"/>
    <w:rsid w:val="00746777"/>
    <w:rsid w:val="00780D07"/>
    <w:rsid w:val="00785BCA"/>
    <w:rsid w:val="0079638D"/>
    <w:rsid w:val="007B7D3A"/>
    <w:rsid w:val="007D7135"/>
    <w:rsid w:val="007F78C2"/>
    <w:rsid w:val="00801DDF"/>
    <w:rsid w:val="00806AF4"/>
    <w:rsid w:val="00807881"/>
    <w:rsid w:val="00837BAC"/>
    <w:rsid w:val="00864D17"/>
    <w:rsid w:val="00886FF8"/>
    <w:rsid w:val="008A6BEC"/>
    <w:rsid w:val="008C34A2"/>
    <w:rsid w:val="008E3329"/>
    <w:rsid w:val="008E5D1B"/>
    <w:rsid w:val="009375E2"/>
    <w:rsid w:val="009540C3"/>
    <w:rsid w:val="00972D67"/>
    <w:rsid w:val="00974608"/>
    <w:rsid w:val="00980504"/>
    <w:rsid w:val="009C613C"/>
    <w:rsid w:val="00A073CF"/>
    <w:rsid w:val="00A67367"/>
    <w:rsid w:val="00A7558E"/>
    <w:rsid w:val="00A80400"/>
    <w:rsid w:val="00AB095E"/>
    <w:rsid w:val="00AB38BB"/>
    <w:rsid w:val="00AC6055"/>
    <w:rsid w:val="00AD10E4"/>
    <w:rsid w:val="00B025AA"/>
    <w:rsid w:val="00B54A27"/>
    <w:rsid w:val="00B60225"/>
    <w:rsid w:val="00B62E5A"/>
    <w:rsid w:val="00B63510"/>
    <w:rsid w:val="00B64523"/>
    <w:rsid w:val="00BB6C68"/>
    <w:rsid w:val="00C048B1"/>
    <w:rsid w:val="00C16618"/>
    <w:rsid w:val="00C270A6"/>
    <w:rsid w:val="00C270BB"/>
    <w:rsid w:val="00C30406"/>
    <w:rsid w:val="00C67779"/>
    <w:rsid w:val="00C82054"/>
    <w:rsid w:val="00C86FF5"/>
    <w:rsid w:val="00CB0B38"/>
    <w:rsid w:val="00CB39AF"/>
    <w:rsid w:val="00CC4E85"/>
    <w:rsid w:val="00CE25C1"/>
    <w:rsid w:val="00CF71AD"/>
    <w:rsid w:val="00D25407"/>
    <w:rsid w:val="00D27218"/>
    <w:rsid w:val="00D450D2"/>
    <w:rsid w:val="00D927DF"/>
    <w:rsid w:val="00D92A21"/>
    <w:rsid w:val="00D9489E"/>
    <w:rsid w:val="00DA6C37"/>
    <w:rsid w:val="00DD0142"/>
    <w:rsid w:val="00DF3371"/>
    <w:rsid w:val="00E3447A"/>
    <w:rsid w:val="00E6470A"/>
    <w:rsid w:val="00E750A2"/>
    <w:rsid w:val="00E94A98"/>
    <w:rsid w:val="00EA1D55"/>
    <w:rsid w:val="00EB3BF5"/>
    <w:rsid w:val="00ED6883"/>
    <w:rsid w:val="00F0462B"/>
    <w:rsid w:val="00F31023"/>
    <w:rsid w:val="00F33BB6"/>
    <w:rsid w:val="00F40A10"/>
    <w:rsid w:val="00F92AA7"/>
    <w:rsid w:val="00FA1A33"/>
    <w:rsid w:val="00FC1F46"/>
    <w:rsid w:val="00FC5B6B"/>
    <w:rsid w:val="00FE65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idbi.auctiontiger.net/" TargetMode="External"/><Relationship Id="rId12" Type="http://schemas.openxmlformats.org/officeDocument/2006/relationships/hyperlink" Target="mailto:support@auctiontig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bi.i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idbi.auctiontiger.net/"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http://www.bankeauctions.com/"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s://sidb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4434-E67F-4863-B0DF-B0F4D38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20</cp:revision>
  <cp:lastPrinted>2017-02-27T06:35:00Z</cp:lastPrinted>
  <dcterms:created xsi:type="dcterms:W3CDTF">2017-07-04T06:14:00Z</dcterms:created>
  <dcterms:modified xsi:type="dcterms:W3CDTF">2017-07-04T11:25:00Z</dcterms:modified>
  <dc:language>en-US</dc:language>
</cp:coreProperties>
</file>