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D1" w:rsidRPr="0083109B" w:rsidRDefault="00B525D1">
      <w:pPr>
        <w:rPr>
          <w:rFonts w:ascii="Rupee Foradian" w:hAnsi="Rupee Foradian"/>
          <w:b/>
          <w:bCs/>
          <w:sz w:val="20"/>
          <w:u w:val="single"/>
        </w:rPr>
      </w:pPr>
      <w:r w:rsidRPr="0083109B">
        <w:rPr>
          <w:rFonts w:ascii="Rupee Foradian" w:hAnsi="Rupee Foradian"/>
          <w:b/>
          <w:bCs/>
          <w:sz w:val="20"/>
          <w:u w:val="single"/>
        </w:rPr>
        <w:t>Details of property</w:t>
      </w:r>
    </w:p>
    <w:p w:rsidR="00EB696D" w:rsidRPr="0083109B" w:rsidRDefault="009E7658">
      <w:pPr>
        <w:rPr>
          <w:rFonts w:ascii="Rupee Foradian" w:hAnsi="Rupee Foradian"/>
          <w:b/>
          <w:bCs/>
          <w:sz w:val="20"/>
          <w:u w:val="single"/>
        </w:rPr>
      </w:pPr>
      <w:r w:rsidRPr="0083109B">
        <w:rPr>
          <w:rFonts w:ascii="Rupee Foradian" w:hAnsi="Rupee Foradian"/>
          <w:b/>
          <w:bCs/>
          <w:sz w:val="20"/>
          <w:u w:val="single"/>
        </w:rPr>
        <w:t>For Lot 1</w:t>
      </w:r>
    </w:p>
    <w:p w:rsidR="009E7658" w:rsidRPr="0083109B" w:rsidRDefault="009E7658" w:rsidP="009E7658">
      <w:pPr>
        <w:pStyle w:val="ListParagraph"/>
        <w:numPr>
          <w:ilvl w:val="0"/>
          <w:numId w:val="1"/>
        </w:numPr>
        <w:rPr>
          <w:rFonts w:ascii="Rupee Foradian" w:hAnsi="Rupee Foradian"/>
          <w:b/>
          <w:bCs/>
          <w:sz w:val="20"/>
          <w:u w:val="single"/>
        </w:rPr>
      </w:pPr>
      <w:r w:rsidRPr="0083109B">
        <w:rPr>
          <w:rFonts w:ascii="Rupee Foradian" w:hAnsi="Rupee Foradian"/>
          <w:b/>
          <w:bCs/>
          <w:sz w:val="20"/>
          <w:u w:val="single"/>
        </w:rPr>
        <w:t>Land</w:t>
      </w:r>
    </w:p>
    <w:p w:rsidR="009E7658" w:rsidRPr="0083109B" w:rsidRDefault="009E7658" w:rsidP="009E7658">
      <w:pPr>
        <w:pStyle w:val="ListParagraph"/>
        <w:rPr>
          <w:rFonts w:ascii="Rupee Foradian" w:hAnsi="Rupee Foradian"/>
          <w:b/>
          <w:bCs/>
          <w:sz w:val="20"/>
        </w:rPr>
      </w:pPr>
    </w:p>
    <w:p w:rsidR="009E7658" w:rsidRPr="0083109B" w:rsidRDefault="009E7658" w:rsidP="009E7658">
      <w:pPr>
        <w:pStyle w:val="ListParagraph"/>
        <w:jc w:val="both"/>
        <w:rPr>
          <w:rFonts w:ascii="Rupee Foradian" w:hAnsi="Rupee Foradian" w:cs="Arial"/>
          <w:b/>
          <w:bCs/>
          <w:sz w:val="20"/>
        </w:rPr>
      </w:pPr>
      <w:proofErr w:type="gramStart"/>
      <w:r w:rsidRPr="0083109B">
        <w:rPr>
          <w:rFonts w:ascii="Rupee Foradian" w:hAnsi="Rupee Foradian" w:cs="Arial"/>
          <w:b/>
          <w:bCs/>
          <w:sz w:val="20"/>
        </w:rPr>
        <w:t xml:space="preserve">Land admeasuring 209 decimals bearing LR Plot/Dag No.5050/5088, L R </w:t>
      </w:r>
      <w:proofErr w:type="spellStart"/>
      <w:r w:rsidRPr="0083109B">
        <w:rPr>
          <w:rFonts w:ascii="Rupee Foradian" w:hAnsi="Rupee Foradian" w:cs="Arial"/>
          <w:b/>
          <w:bCs/>
          <w:sz w:val="20"/>
        </w:rPr>
        <w:t>Khatian</w:t>
      </w:r>
      <w:proofErr w:type="spellEnd"/>
      <w:r w:rsidRPr="0083109B">
        <w:rPr>
          <w:rFonts w:ascii="Rupee Foradian" w:hAnsi="Rupee Foradian" w:cs="Arial"/>
          <w:b/>
          <w:bCs/>
          <w:sz w:val="20"/>
        </w:rPr>
        <w:t xml:space="preserve"> No.6693, situate at </w:t>
      </w:r>
      <w:proofErr w:type="spellStart"/>
      <w:r w:rsidRPr="0083109B">
        <w:rPr>
          <w:rFonts w:ascii="Rupee Foradian" w:hAnsi="Rupee Foradian" w:cs="Arial"/>
          <w:b/>
          <w:bCs/>
          <w:sz w:val="20"/>
        </w:rPr>
        <w:t>mouza</w:t>
      </w:r>
      <w:proofErr w:type="spellEnd"/>
      <w:r w:rsidRPr="0083109B">
        <w:rPr>
          <w:rFonts w:ascii="Rupee Foradian" w:hAnsi="Rupee Foradian" w:cs="Arial"/>
          <w:b/>
          <w:bCs/>
          <w:sz w:val="20"/>
        </w:rPr>
        <w:t xml:space="preserve"> </w:t>
      </w:r>
      <w:proofErr w:type="spellStart"/>
      <w:r w:rsidRPr="0083109B">
        <w:rPr>
          <w:rFonts w:ascii="Rupee Foradian" w:hAnsi="Rupee Foradian" w:cs="Arial"/>
          <w:b/>
          <w:bCs/>
          <w:sz w:val="20"/>
        </w:rPr>
        <w:t>Orgam</w:t>
      </w:r>
      <w:proofErr w:type="spellEnd"/>
      <w:r w:rsidRPr="0083109B">
        <w:rPr>
          <w:rFonts w:ascii="Rupee Foradian" w:hAnsi="Rupee Foradian" w:cs="Arial"/>
          <w:b/>
          <w:bCs/>
          <w:sz w:val="20"/>
        </w:rPr>
        <w:t xml:space="preserve"> within the limits of </w:t>
      </w:r>
      <w:proofErr w:type="spellStart"/>
      <w:r w:rsidRPr="0083109B">
        <w:rPr>
          <w:rFonts w:ascii="Rupee Foradian" w:hAnsi="Rupee Foradian" w:cs="Arial"/>
          <w:b/>
          <w:bCs/>
          <w:sz w:val="20"/>
        </w:rPr>
        <w:t>Orgam</w:t>
      </w:r>
      <w:proofErr w:type="spellEnd"/>
      <w:r w:rsidRPr="0083109B">
        <w:rPr>
          <w:rFonts w:ascii="Rupee Foradian" w:hAnsi="Rupee Foradian" w:cs="Arial"/>
          <w:b/>
          <w:bCs/>
          <w:sz w:val="20"/>
        </w:rPr>
        <w:t xml:space="preserve"> </w:t>
      </w:r>
      <w:proofErr w:type="spellStart"/>
      <w:r w:rsidRPr="0083109B">
        <w:rPr>
          <w:rFonts w:ascii="Rupee Foradian" w:hAnsi="Rupee Foradian" w:cs="Arial"/>
          <w:b/>
          <w:bCs/>
          <w:sz w:val="20"/>
        </w:rPr>
        <w:t>Panchayat</w:t>
      </w:r>
      <w:proofErr w:type="spellEnd"/>
      <w:r w:rsidRPr="0083109B">
        <w:rPr>
          <w:rFonts w:ascii="Rupee Foradian" w:hAnsi="Rupee Foradian" w:cs="Arial"/>
          <w:b/>
          <w:bCs/>
          <w:sz w:val="20"/>
        </w:rPr>
        <w:t xml:space="preserve">, Police Station </w:t>
      </w:r>
      <w:proofErr w:type="spellStart"/>
      <w:r w:rsidRPr="0083109B">
        <w:rPr>
          <w:rFonts w:ascii="Rupee Foradian" w:hAnsi="Rupee Foradian" w:cs="Arial"/>
          <w:b/>
          <w:bCs/>
          <w:sz w:val="20"/>
        </w:rPr>
        <w:t>Bhatar</w:t>
      </w:r>
      <w:proofErr w:type="spellEnd"/>
      <w:r w:rsidRPr="0083109B">
        <w:rPr>
          <w:rFonts w:ascii="Rupee Foradian" w:hAnsi="Rupee Foradian" w:cs="Arial"/>
          <w:b/>
          <w:bCs/>
          <w:sz w:val="20"/>
        </w:rPr>
        <w:t xml:space="preserve">, </w:t>
      </w:r>
      <w:proofErr w:type="spellStart"/>
      <w:r w:rsidRPr="0083109B">
        <w:rPr>
          <w:rFonts w:ascii="Rupee Foradian" w:hAnsi="Rupee Foradian" w:cs="Arial"/>
          <w:b/>
          <w:bCs/>
          <w:sz w:val="20"/>
        </w:rPr>
        <w:t>Burdwan</w:t>
      </w:r>
      <w:proofErr w:type="spellEnd"/>
      <w:r w:rsidRPr="0083109B">
        <w:rPr>
          <w:rFonts w:ascii="Rupee Foradian" w:hAnsi="Rupee Foradian" w:cs="Arial"/>
          <w:b/>
          <w:bCs/>
          <w:sz w:val="20"/>
        </w:rPr>
        <w:t xml:space="preserve"> District.</w:t>
      </w:r>
      <w:proofErr w:type="gramEnd"/>
    </w:p>
    <w:p w:rsidR="00EB696D" w:rsidRPr="0083109B" w:rsidRDefault="00EB696D" w:rsidP="009E7658">
      <w:pPr>
        <w:pStyle w:val="ListParagraph"/>
        <w:jc w:val="both"/>
        <w:rPr>
          <w:rFonts w:ascii="Rupee Foradian" w:hAnsi="Rupee Foradian" w:cs="Arial"/>
          <w:b/>
          <w:bCs/>
          <w:sz w:val="20"/>
        </w:rPr>
      </w:pPr>
    </w:p>
    <w:p w:rsidR="00EB696D" w:rsidRPr="0083109B" w:rsidRDefault="00EB696D" w:rsidP="00EB696D">
      <w:pPr>
        <w:pStyle w:val="ListParagraph"/>
        <w:numPr>
          <w:ilvl w:val="0"/>
          <w:numId w:val="1"/>
        </w:numPr>
        <w:jc w:val="both"/>
        <w:rPr>
          <w:rFonts w:ascii="Rupee Foradian" w:hAnsi="Rupee Foradian"/>
          <w:b/>
          <w:bCs/>
          <w:sz w:val="20"/>
          <w:u w:val="single"/>
        </w:rPr>
      </w:pPr>
      <w:r w:rsidRPr="0083109B">
        <w:rPr>
          <w:rFonts w:ascii="Rupee Foradian" w:hAnsi="Rupee Foradian" w:cs="Arial"/>
          <w:b/>
          <w:bCs/>
          <w:sz w:val="20"/>
          <w:u w:val="single"/>
        </w:rPr>
        <w:t xml:space="preserve">Factory Building </w:t>
      </w:r>
    </w:p>
    <w:tbl>
      <w:tblPr>
        <w:tblW w:w="8640" w:type="dxa"/>
        <w:tblInd w:w="828" w:type="dxa"/>
        <w:tblLook w:val="04A0"/>
      </w:tblPr>
      <w:tblGrid>
        <w:gridCol w:w="2700"/>
        <w:gridCol w:w="3420"/>
        <w:gridCol w:w="2520"/>
      </w:tblGrid>
      <w:tr w:rsidR="00EB696D" w:rsidRPr="0083109B" w:rsidTr="0048270F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6D" w:rsidRPr="0083109B" w:rsidRDefault="00EB696D" w:rsidP="00EB696D">
            <w:pPr>
              <w:spacing w:after="0" w:line="240" w:lineRule="auto"/>
              <w:jc w:val="center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Name of the building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6D" w:rsidRPr="0083109B" w:rsidRDefault="00EB696D" w:rsidP="00EB696D">
            <w:pPr>
              <w:spacing w:after="0" w:line="240" w:lineRule="auto"/>
              <w:jc w:val="center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Specification of work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96D" w:rsidRPr="0083109B" w:rsidRDefault="00EB696D" w:rsidP="00EB696D">
            <w:pPr>
              <w:spacing w:after="0" w:line="240" w:lineRule="auto"/>
              <w:jc w:val="center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Area in square feet</w:t>
            </w:r>
          </w:p>
        </w:tc>
      </w:tr>
      <w:tr w:rsidR="00EB696D" w:rsidRPr="0083109B" w:rsidTr="0048270F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6D" w:rsidRPr="0083109B" w:rsidRDefault="00EB696D" w:rsidP="003B7150">
            <w:pPr>
              <w:spacing w:after="0" w:line="240" w:lineRule="auto"/>
              <w:jc w:val="both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Two storey building- Manufacturing Unit(Ceiling Height-14 ft)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6D" w:rsidRPr="0083109B" w:rsidRDefault="00EB696D" w:rsidP="003B7150">
            <w:pPr>
              <w:spacing w:after="0" w:line="240" w:lineRule="auto"/>
              <w:jc w:val="both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R.C.C framed structures with brick work-IPS flooring &amp; partly titles flooring(GF-8360 SFT &amp; FF-8360 SFT)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96D" w:rsidRPr="0083109B" w:rsidRDefault="00EB696D" w:rsidP="00EB696D">
            <w:pPr>
              <w:spacing w:after="0" w:line="240" w:lineRule="auto"/>
              <w:jc w:val="right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16720</w:t>
            </w:r>
          </w:p>
        </w:tc>
      </w:tr>
      <w:tr w:rsidR="00EB696D" w:rsidRPr="0083109B" w:rsidTr="0048270F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96D" w:rsidRPr="0083109B" w:rsidRDefault="00EB696D" w:rsidP="003B7150">
            <w:pPr>
              <w:spacing w:after="0" w:line="240" w:lineRule="auto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Transformer-Single Storey(Ceiling Height-(9.6 ft)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96D" w:rsidRPr="0083109B" w:rsidRDefault="00EB696D" w:rsidP="003B7150">
            <w:pPr>
              <w:spacing w:after="0" w:line="240" w:lineRule="auto"/>
              <w:jc w:val="both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R.C.C framed structures with brick work-IPS flooring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96D" w:rsidRPr="0083109B" w:rsidRDefault="00EB696D" w:rsidP="00EB696D">
            <w:pPr>
              <w:spacing w:after="0" w:line="240" w:lineRule="auto"/>
              <w:jc w:val="right"/>
              <w:rPr>
                <w:rFonts w:ascii="Rupee Foradian" w:eastAsia="Times New Roman" w:hAnsi="Rupee Foradian" w:cs="Arial"/>
                <w:b/>
                <w:bCs/>
                <w:sz w:val="20"/>
              </w:rPr>
            </w:pPr>
            <w:r w:rsidRPr="0083109B">
              <w:rPr>
                <w:rFonts w:ascii="Rupee Foradian" w:eastAsia="Times New Roman" w:hAnsi="Rupee Foradian" w:cs="Arial"/>
                <w:b/>
                <w:bCs/>
                <w:sz w:val="20"/>
              </w:rPr>
              <w:t>850</w:t>
            </w:r>
          </w:p>
        </w:tc>
      </w:tr>
    </w:tbl>
    <w:p w:rsidR="00EB696D" w:rsidRPr="0083109B" w:rsidRDefault="00EB696D" w:rsidP="00EB696D">
      <w:pPr>
        <w:pStyle w:val="ListParagraph"/>
        <w:jc w:val="both"/>
        <w:rPr>
          <w:rFonts w:ascii="Rupee Foradian" w:hAnsi="Rupee Foradian" w:cs="Arial"/>
          <w:b/>
          <w:bCs/>
          <w:sz w:val="20"/>
          <w:u w:val="single"/>
        </w:rPr>
      </w:pPr>
    </w:p>
    <w:p w:rsidR="00EB696D" w:rsidRPr="0083109B" w:rsidRDefault="00806C4B" w:rsidP="00806C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upee Foradian" w:hAnsi="Rupee Foradian" w:cs="Calibri"/>
          <w:b/>
          <w:bCs/>
          <w:sz w:val="20"/>
          <w:u w:val="single"/>
        </w:rPr>
      </w:pPr>
      <w:r w:rsidRPr="0083109B">
        <w:rPr>
          <w:rFonts w:ascii="Rupee Foradian" w:hAnsi="Rupee Foradian" w:cs="Calibri"/>
          <w:b/>
          <w:bCs/>
          <w:sz w:val="20"/>
          <w:u w:val="single"/>
        </w:rPr>
        <w:t>Machinery</w:t>
      </w:r>
    </w:p>
    <w:p w:rsidR="00EB696D" w:rsidRPr="0083109B" w:rsidRDefault="00EB696D" w:rsidP="00EB6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p w:rsidR="00EB696D" w:rsidRPr="0083109B" w:rsidRDefault="00EB696D" w:rsidP="00EB69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</w:rPr>
      </w:pPr>
    </w:p>
    <w:tbl>
      <w:tblPr>
        <w:tblW w:w="4995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3825"/>
      </w:tblGrid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Rupee Foradian" w:hAnsi="Rupee Foradian" w:cs="Arial"/>
                <w:b/>
                <w:sz w:val="20"/>
                <w:szCs w:val="20"/>
                <w:u w:val="single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  <w:u w:val="single"/>
              </w:rPr>
              <w:t>SL No.</w:t>
            </w:r>
          </w:p>
        </w:tc>
        <w:tc>
          <w:tcPr>
            <w:tcW w:w="3825" w:type="dxa"/>
          </w:tcPr>
          <w:p w:rsidR="003624B9" w:rsidRPr="0083109B" w:rsidRDefault="003624B9" w:rsidP="003624B9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Rupee Foradian" w:hAnsi="Rupee Foradian" w:cs="Arial"/>
                <w:b/>
                <w:sz w:val="20"/>
                <w:szCs w:val="20"/>
                <w:u w:val="single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  <w:u w:val="single"/>
              </w:rPr>
              <w:t>Description of the machinery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1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Maize Cleaning Machine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2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Air Recycling System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3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Single Bucket Elevator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4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See Grader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5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Shaker Separator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6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Electrical Panel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7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Grit Cooker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8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Drier Cooler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9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Flaking Machine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10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Belt Conveyor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11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Roasting Machine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170" w:type="dxa"/>
          </w:tcPr>
          <w:p w:rsidR="003624B9" w:rsidRPr="0083109B" w:rsidRDefault="003624B9" w:rsidP="003624B9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12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Baby Boiler</w:t>
            </w:r>
          </w:p>
        </w:tc>
      </w:tr>
      <w:tr w:rsidR="003624B9" w:rsidRPr="0083109B" w:rsidTr="007D67F5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170" w:type="dxa"/>
          </w:tcPr>
          <w:p w:rsidR="003624B9" w:rsidRPr="0083109B" w:rsidRDefault="003624B9" w:rsidP="007D67F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Rupee Foradian" w:hAnsi="Rupee Foradian" w:cs="Arial"/>
                <w:b/>
                <w:sz w:val="20"/>
                <w:szCs w:val="20"/>
              </w:rPr>
            </w:pPr>
            <w:r w:rsidRPr="0083109B">
              <w:rPr>
                <w:rFonts w:ascii="Rupee Foradian" w:hAnsi="Rupee Foradian" w:cs="Arial"/>
                <w:b/>
                <w:sz w:val="20"/>
                <w:szCs w:val="20"/>
              </w:rPr>
              <w:t>13</w:t>
            </w:r>
          </w:p>
        </w:tc>
        <w:tc>
          <w:tcPr>
            <w:tcW w:w="3825" w:type="dxa"/>
          </w:tcPr>
          <w:p w:rsidR="003624B9" w:rsidRPr="0083109B" w:rsidRDefault="003624B9" w:rsidP="007D67F5">
            <w:pPr>
              <w:tabs>
                <w:tab w:val="left" w:pos="720"/>
              </w:tabs>
              <w:jc w:val="both"/>
              <w:rPr>
                <w:rFonts w:ascii="Rupee Foradian" w:eastAsia="Times New Roman" w:hAnsi="Rupee Foradian" w:cs="Arial"/>
                <w:b/>
                <w:sz w:val="20"/>
                <w:lang w:val="en-GB"/>
              </w:rPr>
            </w:pPr>
            <w:r w:rsidRPr="0083109B">
              <w:rPr>
                <w:rFonts w:ascii="Rupee Foradian" w:eastAsia="Times New Roman" w:hAnsi="Rupee Foradian" w:cs="Arial"/>
                <w:b/>
                <w:sz w:val="20"/>
                <w:lang w:val="en-GB"/>
              </w:rPr>
              <w:t>Transformer</w:t>
            </w:r>
          </w:p>
        </w:tc>
      </w:tr>
    </w:tbl>
    <w:p w:rsidR="007D67F5" w:rsidRPr="0083109B" w:rsidRDefault="007D67F5" w:rsidP="007D67F5">
      <w:pPr>
        <w:rPr>
          <w:rFonts w:ascii="Rupee Foradian" w:hAnsi="Rupee Foradian"/>
          <w:b/>
          <w:bCs/>
          <w:sz w:val="20"/>
          <w:u w:val="single"/>
        </w:rPr>
      </w:pPr>
      <w:r w:rsidRPr="0083109B">
        <w:rPr>
          <w:rFonts w:ascii="Rupee Foradian" w:hAnsi="Rupee Foradian"/>
          <w:b/>
          <w:bCs/>
          <w:sz w:val="20"/>
          <w:u w:val="single"/>
        </w:rPr>
        <w:lastRenderedPageBreak/>
        <w:t>For Lot 2</w:t>
      </w:r>
    </w:p>
    <w:p w:rsidR="00EB696D" w:rsidRPr="0083109B" w:rsidRDefault="007D67F5" w:rsidP="005C0D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  <w:proofErr w:type="gramStart"/>
      <w:r w:rsidRPr="0083109B">
        <w:rPr>
          <w:rFonts w:ascii="Rupee Foradian" w:hAnsi="Rupee Foradian" w:cs="Calibri"/>
          <w:b/>
          <w:bCs/>
          <w:sz w:val="20"/>
        </w:rPr>
        <w:t xml:space="preserve">Vacant  </w:t>
      </w:r>
      <w:r w:rsidR="005C0D5E" w:rsidRPr="0083109B">
        <w:rPr>
          <w:rFonts w:ascii="Rupee Foradian" w:hAnsi="Rupee Foradian" w:cs="Arial"/>
          <w:b/>
          <w:bCs/>
          <w:sz w:val="20"/>
        </w:rPr>
        <w:t>land</w:t>
      </w:r>
      <w:proofErr w:type="gramEnd"/>
      <w:r w:rsidR="005C0D5E" w:rsidRPr="0083109B">
        <w:rPr>
          <w:rFonts w:ascii="Rupee Foradian" w:hAnsi="Rupee Foradian" w:cs="Arial"/>
          <w:b/>
          <w:bCs/>
          <w:sz w:val="20"/>
        </w:rPr>
        <w:t xml:space="preserve"> admeasuring 33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</w:rPr>
        <w:t>satak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</w:rPr>
        <w:t xml:space="preserve"> situated at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</w:rPr>
        <w:t>Mouza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</w:rPr>
        <w:t xml:space="preserve">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</w:rPr>
        <w:t>Orgram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</w:rPr>
        <w:t xml:space="preserve">, LR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</w:rPr>
        <w:t>Khatian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</w:rPr>
        <w:t xml:space="preserve"> No. 4757, Dag No 5050/5088, JL No.11, PO &amp;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</w:rPr>
        <w:t>Vill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</w:rPr>
        <w:t xml:space="preserve">.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</w:rPr>
        <w:t>Orgram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</w:rPr>
        <w:t xml:space="preserve">, PS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</w:rPr>
        <w:t>Bhatar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</w:rPr>
        <w:t xml:space="preserve">, District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</w:rPr>
        <w:t>Burdwan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</w:rPr>
        <w:t>, West Bengal.</w:t>
      </w:r>
    </w:p>
    <w:p w:rsidR="00E102EF" w:rsidRPr="0083109B" w:rsidRDefault="00E102EF" w:rsidP="00E102E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</w:p>
    <w:p w:rsidR="005C0D5E" w:rsidRPr="0083109B" w:rsidRDefault="005C0D5E" w:rsidP="005C0D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</w:p>
    <w:p w:rsidR="005C0D5E" w:rsidRPr="0083109B" w:rsidRDefault="00E102EF" w:rsidP="005C0D5E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Rupee Foradian" w:hAnsi="Rupee Foradian" w:cs="Arial"/>
          <w:b/>
          <w:bCs/>
          <w:sz w:val="20"/>
          <w:szCs w:val="20"/>
        </w:rPr>
      </w:pPr>
      <w:r w:rsidRPr="0083109B">
        <w:rPr>
          <w:rFonts w:ascii="Rupee Foradian" w:hAnsi="Rupee Foradian" w:cs="Arial"/>
          <w:b/>
          <w:bCs/>
          <w:sz w:val="20"/>
          <w:szCs w:val="20"/>
        </w:rPr>
        <w:t xml:space="preserve">Vacant </w:t>
      </w:r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land admeasuring 90.75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satak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 situate at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Mouza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Orgram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, JL No.11,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R.S.Khatian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 No 4792, Plot No.5050/5088, LR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Khatian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 No.1455 within the jurisdiction of the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Orgram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 Gram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Panchayat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, PS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Bhatar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, District </w:t>
      </w:r>
      <w:proofErr w:type="spellStart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>Burdwan</w:t>
      </w:r>
      <w:proofErr w:type="spellEnd"/>
      <w:r w:rsidR="005C0D5E" w:rsidRPr="0083109B">
        <w:rPr>
          <w:rFonts w:ascii="Rupee Foradian" w:hAnsi="Rupee Foradian" w:cs="Arial"/>
          <w:b/>
          <w:bCs/>
          <w:sz w:val="20"/>
          <w:szCs w:val="20"/>
        </w:rPr>
        <w:t xml:space="preserve">, West Bengal. </w:t>
      </w:r>
    </w:p>
    <w:p w:rsidR="005C0D5E" w:rsidRPr="0083109B" w:rsidRDefault="005C0D5E" w:rsidP="005C0D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</w:rPr>
      </w:pPr>
    </w:p>
    <w:sectPr w:rsidR="005C0D5E" w:rsidRPr="0083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25B02"/>
    <w:multiLevelType w:val="hybridMultilevel"/>
    <w:tmpl w:val="D0307266"/>
    <w:lvl w:ilvl="0" w:tplc="964099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4033"/>
    <w:multiLevelType w:val="hybridMultilevel"/>
    <w:tmpl w:val="46BC2C84"/>
    <w:lvl w:ilvl="0" w:tplc="4F0CF7D2">
      <w:start w:val="1"/>
      <w:numFmt w:val="lowerLetter"/>
      <w:lvlText w:val="(%1)"/>
      <w:lvlJc w:val="left"/>
      <w:pPr>
        <w:ind w:left="720" w:hanging="360"/>
      </w:pPr>
      <w:rPr>
        <w:rFonts w:ascii="Rupee Foradian" w:hAnsi="Rupee Foradi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E7658"/>
    <w:rsid w:val="003624B9"/>
    <w:rsid w:val="003B7150"/>
    <w:rsid w:val="0048270F"/>
    <w:rsid w:val="005C0D5E"/>
    <w:rsid w:val="007D67F5"/>
    <w:rsid w:val="00806C4B"/>
    <w:rsid w:val="0083109B"/>
    <w:rsid w:val="009E7658"/>
    <w:rsid w:val="00A61646"/>
    <w:rsid w:val="00B525D1"/>
    <w:rsid w:val="00DA7DCC"/>
    <w:rsid w:val="00E102EF"/>
    <w:rsid w:val="00EB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658"/>
    <w:pPr>
      <w:ind w:left="720"/>
      <w:contextualSpacing/>
    </w:pPr>
  </w:style>
  <w:style w:type="paragraph" w:customStyle="1" w:styleId="DefaultText">
    <w:name w:val="Default Text"/>
    <w:basedOn w:val="Normal"/>
    <w:rsid w:val="00362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Text1">
    <w:name w:val="Default Text:1"/>
    <w:basedOn w:val="Normal"/>
    <w:rsid w:val="003624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bidi="ar-SA"/>
    </w:rPr>
  </w:style>
  <w:style w:type="paragraph" w:customStyle="1" w:styleId="DefaultText11">
    <w:name w:val="Default Text:1:1"/>
    <w:basedOn w:val="Normal"/>
    <w:rsid w:val="00362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sunitakumari</dc:creator>
  <cp:keywords/>
  <dc:description/>
  <cp:lastModifiedBy>sunitakumari</cp:lastModifiedBy>
  <cp:revision>12</cp:revision>
  <dcterms:created xsi:type="dcterms:W3CDTF">2016-05-19T12:03:00Z</dcterms:created>
  <dcterms:modified xsi:type="dcterms:W3CDTF">2016-05-19T12:33:00Z</dcterms:modified>
</cp:coreProperties>
</file>