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C767" w14:textId="79BFD6F0" w:rsidR="00045510" w:rsidRDefault="00045510" w:rsidP="00045510">
      <w:pPr>
        <w:ind w:right="-651"/>
        <w:jc w:val="center"/>
        <w:rPr>
          <w:rFonts w:asciiTheme="majorBidi" w:hAnsiTheme="majorBidi" w:cstheme="majorBidi"/>
          <w:b/>
          <w:bCs/>
          <w:sz w:val="24"/>
          <w:szCs w:val="24"/>
        </w:rPr>
      </w:pPr>
      <w:r w:rsidRPr="00775D50">
        <w:rPr>
          <w:rFonts w:asciiTheme="majorBidi" w:hAnsiTheme="majorBidi" w:cstheme="majorBidi"/>
          <w:noProof/>
        </w:rPr>
        <w:drawing>
          <wp:anchor distT="0" distB="0" distL="114300" distR="114300" simplePos="0" relativeHeight="251660288" behindDoc="0" locked="0" layoutInCell="1" allowOverlap="1" wp14:anchorId="0195BEAF" wp14:editId="68C103D5">
            <wp:simplePos x="0" y="0"/>
            <wp:positionH relativeFrom="margin">
              <wp:posOffset>1819275</wp:posOffset>
            </wp:positionH>
            <wp:positionV relativeFrom="paragraph">
              <wp:posOffset>0</wp:posOffset>
            </wp:positionV>
            <wp:extent cx="1905000" cy="809625"/>
            <wp:effectExtent l="0" t="0" r="0" b="9525"/>
            <wp:wrapSquare wrapText="bothSides"/>
            <wp:docPr id="1" name="Picture 1" descr="SIDBI">
              <a:hlinkClick xmlns:a="http://schemas.openxmlformats.org/drawingml/2006/main" r:id="rId5" tgtFrame="_blank"/>
            </wp:docPr>
            <wp:cNvGraphicFramePr/>
            <a:graphic xmlns:a="http://schemas.openxmlformats.org/drawingml/2006/main">
              <a:graphicData uri="http://schemas.openxmlformats.org/drawingml/2006/picture">
                <pic:pic xmlns:pic="http://schemas.openxmlformats.org/drawingml/2006/picture">
                  <pic:nvPicPr>
                    <pic:cNvPr id="3" name="Picture 3" descr="SIDBI">
                      <a:hlinkClick r:id="rId5" tgtFrame="_blank"/>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anchor>
        </w:drawing>
      </w:r>
    </w:p>
    <w:p w14:paraId="4199A378" w14:textId="77777777" w:rsidR="00045510" w:rsidRDefault="00045510" w:rsidP="00045510">
      <w:pPr>
        <w:pStyle w:val="NoSpacing"/>
        <w:ind w:left="360" w:right="-651"/>
        <w:rPr>
          <w:rFonts w:asciiTheme="majorBidi" w:hAnsiTheme="majorBidi" w:cstheme="majorBidi"/>
          <w:b/>
          <w:bCs/>
          <w:sz w:val="24"/>
          <w:szCs w:val="24"/>
          <w:lang w:bidi="hi-IN"/>
        </w:rPr>
      </w:pPr>
    </w:p>
    <w:p w14:paraId="3E20FF65" w14:textId="77777777" w:rsidR="00045510" w:rsidRDefault="00045510" w:rsidP="00325402">
      <w:pPr>
        <w:pStyle w:val="NoSpacing"/>
        <w:ind w:right="-651"/>
        <w:rPr>
          <w:rFonts w:asciiTheme="majorBidi" w:hAnsiTheme="majorBidi" w:cstheme="majorBidi"/>
          <w:b/>
          <w:bCs/>
          <w:sz w:val="24"/>
          <w:szCs w:val="24"/>
          <w:lang w:bidi="hi-IN"/>
        </w:rPr>
      </w:pPr>
    </w:p>
    <w:p w14:paraId="12F2A680" w14:textId="77777777" w:rsidR="00045510" w:rsidRPr="00775D50" w:rsidRDefault="00045510" w:rsidP="00045510">
      <w:pPr>
        <w:pStyle w:val="NoSpacing"/>
        <w:ind w:left="360" w:right="-651" w:firstLine="360"/>
        <w:jc w:val="center"/>
        <w:rPr>
          <w:rFonts w:asciiTheme="majorBidi" w:hAnsiTheme="majorBidi" w:cstheme="majorBidi"/>
          <w:b/>
          <w:bCs/>
          <w:sz w:val="24"/>
          <w:szCs w:val="24"/>
          <w:cs/>
          <w:lang w:bidi="hi-IN"/>
        </w:rPr>
      </w:pPr>
      <w:r w:rsidRPr="00775D50">
        <w:rPr>
          <w:rFonts w:asciiTheme="majorBidi" w:hAnsiTheme="majorBidi" w:cstheme="majorBidi"/>
          <w:b/>
          <w:bCs/>
          <w:sz w:val="24"/>
          <w:szCs w:val="24"/>
          <w:cs/>
          <w:lang w:bidi="hi-IN"/>
        </w:rPr>
        <w:t>भारतीय लघु उद्योग विकास बैंक</w:t>
      </w:r>
    </w:p>
    <w:p w14:paraId="01EA4A0E" w14:textId="77777777" w:rsidR="00045510" w:rsidRPr="00775D50" w:rsidRDefault="00045510" w:rsidP="00045510">
      <w:pPr>
        <w:pStyle w:val="BodyText"/>
        <w:widowControl/>
        <w:spacing w:before="7"/>
        <w:ind w:left="360"/>
        <w:jc w:val="center"/>
        <w:rPr>
          <w:rFonts w:asciiTheme="majorBidi" w:hAnsiTheme="majorBidi" w:cstheme="majorBidi"/>
          <w:b/>
          <w:bCs/>
        </w:rPr>
      </w:pPr>
      <w:r w:rsidRPr="00775D50">
        <w:rPr>
          <w:rFonts w:asciiTheme="majorBidi" w:hAnsiTheme="majorBidi" w:cstheme="majorBidi"/>
          <w:b/>
          <w:bCs/>
        </w:rPr>
        <w:t>SMALL INDUSTRIES DEVELOPMENT BANK OF INDIA</w:t>
      </w:r>
    </w:p>
    <w:p w14:paraId="1427AE7D" w14:textId="77777777" w:rsidR="00045510" w:rsidRDefault="00045510" w:rsidP="00045510">
      <w:pPr>
        <w:pStyle w:val="BodyText"/>
        <w:widowControl/>
        <w:ind w:left="360"/>
        <w:rPr>
          <w:rFonts w:asciiTheme="majorBidi" w:hAnsiTheme="majorBidi" w:cstheme="majorBidi"/>
          <w:b/>
          <w:bCs/>
        </w:rPr>
      </w:pPr>
    </w:p>
    <w:p w14:paraId="515DBC1E" w14:textId="77777777" w:rsidR="00045510" w:rsidRDefault="00045510" w:rsidP="00045510">
      <w:pPr>
        <w:pStyle w:val="BodyText"/>
        <w:widowControl/>
        <w:ind w:left="360"/>
        <w:jc w:val="center"/>
        <w:rPr>
          <w:rFonts w:asciiTheme="minorBidi" w:hAnsiTheme="minorBidi" w:cstheme="minorBidi"/>
          <w:b/>
          <w:bCs/>
          <w:lang w:bidi="hi-IN"/>
        </w:rPr>
      </w:pPr>
      <w:r>
        <w:rPr>
          <w:rFonts w:ascii="Kokila" w:hAnsi="Kokila" w:cs="Kokila" w:hint="cs"/>
          <w:b/>
          <w:bCs/>
          <w:sz w:val="32"/>
          <w:szCs w:val="32"/>
          <w:cs/>
          <w:lang w:bidi="hi-IN"/>
        </w:rPr>
        <w:t xml:space="preserve">रांची </w:t>
      </w:r>
      <w:r w:rsidRPr="007348B9">
        <w:rPr>
          <w:rFonts w:asciiTheme="minorBidi" w:hAnsiTheme="minorBidi" w:cstheme="minorBidi"/>
          <w:b/>
          <w:bCs/>
          <w:cs/>
          <w:lang w:bidi="hi-IN"/>
        </w:rPr>
        <w:t xml:space="preserve">में </w:t>
      </w:r>
      <w:r w:rsidRPr="007348B9">
        <w:rPr>
          <w:rFonts w:asciiTheme="minorBidi" w:hAnsiTheme="minorBidi" w:cstheme="minorBidi" w:hint="cs"/>
          <w:b/>
          <w:bCs/>
          <w:cs/>
          <w:lang w:bidi="hi-IN"/>
        </w:rPr>
        <w:t xml:space="preserve">लीव एवं लाइसेन्स </w:t>
      </w:r>
      <w:r w:rsidRPr="007348B9">
        <w:rPr>
          <w:rFonts w:asciiTheme="minorBidi" w:hAnsiTheme="minorBidi" w:cstheme="minorBidi"/>
          <w:b/>
          <w:bCs/>
          <w:cs/>
          <w:lang w:bidi="hi-IN"/>
        </w:rPr>
        <w:t>आधार पर कार्यालय परिसर लेने के लिए प्रस्ता</w:t>
      </w:r>
      <w:r w:rsidRPr="007348B9">
        <w:rPr>
          <w:rFonts w:asciiTheme="minorBidi" w:hAnsiTheme="minorBidi" w:cstheme="minorBidi" w:hint="cs"/>
          <w:b/>
          <w:bCs/>
          <w:cs/>
          <w:lang w:bidi="hi-IN"/>
        </w:rPr>
        <w:t>वों के</w:t>
      </w:r>
      <w:r w:rsidRPr="007348B9">
        <w:rPr>
          <w:rFonts w:asciiTheme="minorBidi" w:hAnsiTheme="minorBidi" w:cstheme="minorBidi"/>
          <w:b/>
          <w:bCs/>
          <w:cs/>
          <w:lang w:bidi="hi-IN"/>
        </w:rPr>
        <w:t xml:space="preserve"> आमंत्रण का प्ररूप</w:t>
      </w:r>
    </w:p>
    <w:p w14:paraId="1406990D" w14:textId="77777777" w:rsidR="00045510" w:rsidRDefault="00045510" w:rsidP="00045510">
      <w:pPr>
        <w:pStyle w:val="BodyText"/>
        <w:widowControl/>
        <w:ind w:left="360"/>
        <w:jc w:val="center"/>
        <w:rPr>
          <w:rFonts w:asciiTheme="majorBidi" w:hAnsiTheme="majorBidi" w:cstheme="majorBidi"/>
          <w:b/>
          <w:bCs/>
        </w:rPr>
      </w:pPr>
    </w:p>
    <w:p w14:paraId="5C2A4C81" w14:textId="77777777" w:rsidR="00045510" w:rsidRPr="00775D50" w:rsidRDefault="00045510" w:rsidP="00045510">
      <w:pPr>
        <w:pStyle w:val="BodyText"/>
        <w:widowControl/>
        <w:ind w:left="360"/>
        <w:jc w:val="center"/>
        <w:rPr>
          <w:rFonts w:asciiTheme="majorBidi" w:hAnsiTheme="majorBidi" w:cstheme="majorBidi"/>
          <w:b/>
          <w:bCs/>
        </w:rPr>
      </w:pPr>
      <w:r w:rsidRPr="00775D50">
        <w:rPr>
          <w:rFonts w:asciiTheme="majorBidi" w:hAnsiTheme="majorBidi" w:cstheme="majorBidi"/>
          <w:b/>
          <w:bCs/>
        </w:rPr>
        <w:t>PREMISES REQUIRED ON LEASE OR LEAVE &amp; LICENSE BASIS</w:t>
      </w:r>
    </w:p>
    <w:p w14:paraId="5DC5E753" w14:textId="77777777" w:rsidR="00045510" w:rsidRDefault="00045510" w:rsidP="00045510">
      <w:pPr>
        <w:pStyle w:val="BodyText"/>
        <w:widowControl/>
        <w:ind w:left="360"/>
        <w:jc w:val="center"/>
        <w:rPr>
          <w:rFonts w:asciiTheme="majorBidi" w:hAnsiTheme="majorBidi" w:cstheme="majorBidi"/>
          <w:b/>
          <w:bCs/>
        </w:rPr>
      </w:pPr>
      <w:r w:rsidRPr="00ED2EEF">
        <w:rPr>
          <w:rFonts w:asciiTheme="majorBidi" w:hAnsiTheme="majorBidi" w:cstheme="majorBidi"/>
          <w:b/>
          <w:bCs/>
        </w:rPr>
        <w:t xml:space="preserve">AT </w:t>
      </w:r>
      <w:r>
        <w:rPr>
          <w:rFonts w:asciiTheme="majorBidi" w:hAnsiTheme="majorBidi" w:cstheme="majorBidi"/>
          <w:b/>
          <w:bCs/>
        </w:rPr>
        <w:t>RANCHI</w:t>
      </w:r>
    </w:p>
    <w:p w14:paraId="150B3B34" w14:textId="77777777" w:rsidR="002F2465" w:rsidRDefault="002F2465" w:rsidP="002F2465">
      <w:pPr>
        <w:pStyle w:val="BodyText"/>
        <w:widowControl/>
        <w:ind w:left="360"/>
        <w:jc w:val="center"/>
        <w:rPr>
          <w:rFonts w:asciiTheme="minorBidi" w:hAnsiTheme="minorBidi" w:cstheme="minorBidi"/>
          <w:b/>
          <w:bCs/>
          <w:lang w:bidi="hi-IN"/>
        </w:rPr>
      </w:pPr>
    </w:p>
    <w:p w14:paraId="7B5E0109" w14:textId="3D232A82" w:rsidR="002F2465" w:rsidRDefault="002F2465" w:rsidP="002F2465">
      <w:pPr>
        <w:pStyle w:val="BodyText"/>
        <w:widowControl/>
        <w:ind w:left="360"/>
        <w:jc w:val="center"/>
        <w:rPr>
          <w:rFonts w:asciiTheme="minorBidi" w:hAnsiTheme="minorBidi" w:cstheme="minorBidi"/>
          <w:b/>
          <w:bCs/>
          <w:lang w:bidi="hi-IN"/>
        </w:rPr>
      </w:pPr>
      <w:r>
        <w:rPr>
          <w:rFonts w:asciiTheme="minorBidi" w:hAnsiTheme="minorBidi" w:cstheme="minorBidi"/>
          <w:b/>
          <w:bCs/>
          <w:cs/>
          <w:lang w:bidi="hi-IN"/>
        </w:rPr>
        <w:t>निविदा सं/</w:t>
      </w:r>
      <w:r w:rsidR="003902AC">
        <w:rPr>
          <w:rFonts w:asciiTheme="majorBidi" w:hAnsiTheme="majorBidi" w:cstheme="majorBidi"/>
          <w:b/>
          <w:bCs/>
        </w:rPr>
        <w:t>Tender No</w:t>
      </w:r>
      <w:r w:rsidR="003902AC">
        <w:rPr>
          <w:rFonts w:asciiTheme="minorBidi" w:hAnsiTheme="minorBidi" w:cstheme="minorBidi"/>
          <w:b/>
          <w:bCs/>
          <w:lang w:bidi="hi-IN"/>
        </w:rPr>
        <w:t>.T105226389/RNBO/PREMISES</w:t>
      </w:r>
    </w:p>
    <w:p w14:paraId="0C483BAA" w14:textId="77777777" w:rsidR="00045510" w:rsidRDefault="00045510" w:rsidP="00045510">
      <w:pPr>
        <w:pStyle w:val="BodyText"/>
        <w:widowControl/>
        <w:ind w:left="360"/>
        <w:jc w:val="center"/>
        <w:rPr>
          <w:rFonts w:asciiTheme="majorBidi" w:hAnsiTheme="majorBidi" w:cstheme="majorBidi"/>
          <w:b/>
          <w:bCs/>
        </w:rPr>
      </w:pPr>
    </w:p>
    <w:p w14:paraId="4A259A6F" w14:textId="77777777" w:rsidR="00045510" w:rsidRDefault="00045510" w:rsidP="00045510">
      <w:pPr>
        <w:pStyle w:val="BodyText"/>
        <w:widowControl/>
        <w:ind w:left="360"/>
        <w:rPr>
          <w:rFonts w:asciiTheme="majorBidi" w:hAnsiTheme="majorBidi" w:cstheme="majorBidi"/>
          <w:b/>
          <w:bCs/>
        </w:rPr>
      </w:pPr>
    </w:p>
    <w:p w14:paraId="1FA27E93" w14:textId="77777777" w:rsidR="00045510" w:rsidRPr="007348B9" w:rsidRDefault="00045510" w:rsidP="00045510">
      <w:pPr>
        <w:pStyle w:val="DefaultText"/>
        <w:spacing w:line="360" w:lineRule="auto"/>
        <w:jc w:val="center"/>
        <w:rPr>
          <w:rFonts w:asciiTheme="minorBidi" w:hAnsiTheme="minorBidi" w:cstheme="minorBidi"/>
          <w:b/>
          <w:bCs/>
          <w:szCs w:val="24"/>
          <w:u w:val="single"/>
          <w:lang w:bidi="hi-IN"/>
        </w:rPr>
      </w:pPr>
      <w:r w:rsidRPr="007348B9">
        <w:rPr>
          <w:rFonts w:asciiTheme="minorBidi" w:hAnsiTheme="minorBidi" w:cstheme="minorBidi"/>
          <w:b/>
          <w:bCs/>
          <w:szCs w:val="24"/>
          <w:u w:val="single"/>
          <w:cs/>
          <w:lang w:bidi="hi-IN"/>
        </w:rPr>
        <w:t>जारीकर्ता कार्यालय</w:t>
      </w:r>
      <w:r w:rsidRPr="00B77EF4">
        <w:rPr>
          <w:rFonts w:asciiTheme="minorBidi" w:hAnsiTheme="minorBidi" w:cstheme="minorBidi" w:hint="cs"/>
          <w:b/>
          <w:bCs/>
          <w:szCs w:val="24"/>
          <w:u w:val="single"/>
          <w:cs/>
          <w:lang w:bidi="hi-IN"/>
        </w:rPr>
        <w:t>:-</w:t>
      </w:r>
      <w:r w:rsidRPr="00B77EF4">
        <w:rPr>
          <w:rFonts w:asciiTheme="minorBidi" w:hAnsiTheme="minorBidi" w:cstheme="minorBidi"/>
          <w:b/>
          <w:bCs/>
          <w:szCs w:val="24"/>
          <w:u w:val="single"/>
          <w:cs/>
          <w:lang w:bidi="hi-IN"/>
        </w:rPr>
        <w:t xml:space="preserve"> </w:t>
      </w:r>
      <w:r>
        <w:rPr>
          <w:rFonts w:asciiTheme="minorBidi" w:hAnsiTheme="minorBidi" w:cstheme="minorBidi" w:hint="cs"/>
          <w:b/>
          <w:bCs/>
          <w:szCs w:val="24"/>
          <w:u w:val="single"/>
          <w:cs/>
          <w:lang w:bidi="hi-IN"/>
        </w:rPr>
        <w:t xml:space="preserve">रांची </w:t>
      </w:r>
      <w:r w:rsidRPr="00B77EF4">
        <w:rPr>
          <w:rFonts w:ascii="Kokila" w:hAnsi="Kokila" w:cs="Kokila" w:hint="cs"/>
          <w:b/>
          <w:bCs/>
          <w:sz w:val="32"/>
          <w:szCs w:val="32"/>
          <w:u w:val="single"/>
          <w:cs/>
          <w:lang w:bidi="hi-IN"/>
        </w:rPr>
        <w:t xml:space="preserve"> शाखा कार्यालय</w:t>
      </w:r>
    </w:p>
    <w:p w14:paraId="37DE969C" w14:textId="77777777" w:rsidR="00045510" w:rsidRPr="007348B9" w:rsidRDefault="00045510" w:rsidP="00045510">
      <w:pPr>
        <w:pStyle w:val="DefaultText"/>
        <w:spacing w:line="360" w:lineRule="auto"/>
        <w:jc w:val="center"/>
        <w:rPr>
          <w:rFonts w:asciiTheme="minorBidi" w:hAnsiTheme="minorBidi" w:cstheme="minorBidi"/>
          <w:b/>
          <w:bCs/>
          <w:szCs w:val="24"/>
          <w:lang w:bidi="hi-IN"/>
        </w:rPr>
      </w:pPr>
      <w:r w:rsidRPr="007348B9">
        <w:rPr>
          <w:rFonts w:asciiTheme="minorBidi" w:hAnsiTheme="minorBidi" w:cstheme="minorBidi"/>
          <w:b/>
          <w:bCs/>
          <w:szCs w:val="24"/>
          <w:cs/>
          <w:lang w:bidi="hi-IN"/>
        </w:rPr>
        <w:t>संपर्क पता</w:t>
      </w:r>
      <w:r w:rsidRPr="007348B9">
        <w:rPr>
          <w:rFonts w:asciiTheme="minorBidi" w:hAnsiTheme="minorBidi" w:cstheme="minorBidi" w:hint="cs"/>
          <w:b/>
          <w:bCs/>
          <w:szCs w:val="24"/>
          <w:cs/>
          <w:lang w:bidi="hi-IN"/>
        </w:rPr>
        <w:t>:-</w:t>
      </w:r>
      <w:r>
        <w:rPr>
          <w:rFonts w:asciiTheme="minorBidi" w:hAnsiTheme="minorBidi" w:cstheme="minorBidi"/>
          <w:b/>
          <w:bCs/>
          <w:szCs w:val="24"/>
          <w:lang w:bidi="hi-IN"/>
        </w:rPr>
        <w:t xml:space="preserve"> </w:t>
      </w:r>
      <w:r w:rsidRPr="007348B9">
        <w:rPr>
          <w:rFonts w:asciiTheme="minorBidi" w:hAnsiTheme="minorBidi" w:cstheme="minorBidi"/>
          <w:b/>
          <w:bCs/>
          <w:szCs w:val="24"/>
          <w:cs/>
          <w:lang w:bidi="hi-IN"/>
        </w:rPr>
        <w:t>भारतीय लघु उद्योग विकास बैंक</w:t>
      </w:r>
    </w:p>
    <w:p w14:paraId="7144A3E7" w14:textId="2C4DD1A9" w:rsidR="00045510" w:rsidRPr="005821BC" w:rsidRDefault="00045510" w:rsidP="00045510">
      <w:pPr>
        <w:pStyle w:val="DefaultText"/>
        <w:spacing w:line="360" w:lineRule="auto"/>
        <w:jc w:val="center"/>
        <w:rPr>
          <w:rFonts w:asciiTheme="minorBidi" w:hAnsiTheme="minorBidi" w:cstheme="minorBidi"/>
          <w:b/>
          <w:bCs/>
          <w:szCs w:val="24"/>
          <w:lang w:bidi="hi-IN"/>
        </w:rPr>
      </w:pPr>
      <w:r w:rsidRPr="005821BC">
        <w:rPr>
          <w:rFonts w:asciiTheme="minorBidi" w:hAnsiTheme="minorBidi" w:cstheme="minorBidi"/>
          <w:b/>
          <w:bCs/>
          <w:szCs w:val="24"/>
          <w:lang w:bidi="hi-IN"/>
        </w:rPr>
        <w:t xml:space="preserve">20, </w:t>
      </w:r>
      <w:r w:rsidR="005821BC" w:rsidRPr="005821BC">
        <w:rPr>
          <w:rFonts w:asciiTheme="minorBidi" w:hAnsiTheme="minorBidi" w:cstheme="minorBidi" w:hint="cs"/>
          <w:b/>
          <w:bCs/>
          <w:szCs w:val="24"/>
          <w:cs/>
          <w:lang w:bidi="hi-IN"/>
        </w:rPr>
        <w:t>चायबासा मैन रोड</w:t>
      </w:r>
      <w:r w:rsidRPr="005821BC">
        <w:rPr>
          <w:rFonts w:asciiTheme="minorBidi" w:hAnsiTheme="minorBidi" w:cstheme="minorBidi"/>
          <w:b/>
          <w:bCs/>
          <w:szCs w:val="24"/>
          <w:lang w:bidi="hi-IN"/>
        </w:rPr>
        <w:t xml:space="preserve">, </w:t>
      </w:r>
      <w:r w:rsidR="005821BC" w:rsidRPr="005821BC">
        <w:rPr>
          <w:rFonts w:asciiTheme="minorBidi" w:hAnsiTheme="minorBidi" w:cstheme="minorBidi" w:hint="cs"/>
          <w:b/>
          <w:bCs/>
          <w:szCs w:val="24"/>
          <w:cs/>
          <w:lang w:bidi="hi-IN"/>
        </w:rPr>
        <w:t>राजेंद्र चौक के पास</w:t>
      </w:r>
      <w:r w:rsidRPr="005821BC">
        <w:rPr>
          <w:rFonts w:asciiTheme="minorBidi" w:hAnsiTheme="minorBidi" w:cstheme="minorBidi"/>
          <w:b/>
          <w:bCs/>
          <w:szCs w:val="24"/>
          <w:lang w:bidi="hi-IN"/>
        </w:rPr>
        <w:br/>
      </w:r>
      <w:r w:rsidR="005821BC" w:rsidRPr="005821BC">
        <w:rPr>
          <w:rFonts w:asciiTheme="minorBidi" w:hAnsiTheme="minorBidi" w:cstheme="minorBidi" w:hint="cs"/>
          <w:b/>
          <w:bCs/>
          <w:szCs w:val="24"/>
          <w:cs/>
          <w:lang w:bidi="hi-IN"/>
        </w:rPr>
        <w:t>दोरंडा रांची</w:t>
      </w:r>
      <w:r w:rsidRPr="005821BC">
        <w:rPr>
          <w:rFonts w:asciiTheme="minorBidi" w:hAnsiTheme="minorBidi" w:cstheme="minorBidi"/>
          <w:b/>
          <w:bCs/>
          <w:szCs w:val="24"/>
          <w:lang w:bidi="hi-IN"/>
        </w:rPr>
        <w:t xml:space="preserve"> – 834002, </w:t>
      </w:r>
      <w:r w:rsidR="005821BC" w:rsidRPr="005821BC">
        <w:rPr>
          <w:rFonts w:asciiTheme="minorBidi" w:hAnsiTheme="minorBidi" w:cstheme="minorBidi" w:hint="cs"/>
          <w:b/>
          <w:bCs/>
          <w:szCs w:val="24"/>
          <w:cs/>
          <w:lang w:bidi="hi-IN"/>
        </w:rPr>
        <w:t>झारखंड</w:t>
      </w:r>
    </w:p>
    <w:p w14:paraId="7150CED3" w14:textId="75512923" w:rsidR="00045510" w:rsidRPr="007348B9" w:rsidRDefault="00045510" w:rsidP="00045510">
      <w:pPr>
        <w:pStyle w:val="DefaultText"/>
        <w:spacing w:line="360" w:lineRule="auto"/>
        <w:ind w:left="1080" w:hanging="720"/>
        <w:jc w:val="center"/>
        <w:rPr>
          <w:rFonts w:asciiTheme="minorBidi" w:hAnsiTheme="minorBidi" w:cstheme="minorBidi"/>
          <w:b/>
          <w:bCs/>
          <w:szCs w:val="24"/>
          <w:lang w:bidi="hi-IN"/>
        </w:rPr>
      </w:pPr>
      <w:r w:rsidRPr="007348B9">
        <w:rPr>
          <w:rFonts w:asciiTheme="minorBidi" w:hAnsiTheme="minorBidi" w:cstheme="minorBidi"/>
          <w:b/>
          <w:bCs/>
          <w:szCs w:val="24"/>
          <w:u w:val="single"/>
          <w:cs/>
          <w:lang w:bidi="hi-IN"/>
        </w:rPr>
        <w:t>भरे हुए आवेदनपत्र प्राप्ति की अंतिम तिथि</w:t>
      </w:r>
      <w:r w:rsidRPr="003902AC">
        <w:rPr>
          <w:rFonts w:asciiTheme="minorBidi" w:hAnsiTheme="minorBidi" w:cstheme="minorBidi"/>
          <w:b/>
          <w:bCs/>
          <w:szCs w:val="24"/>
          <w:u w:val="single"/>
          <w:lang w:bidi="hi-IN"/>
        </w:rPr>
        <w:t>:</w:t>
      </w:r>
      <w:r w:rsidRPr="003902AC">
        <w:rPr>
          <w:rFonts w:asciiTheme="minorBidi" w:hAnsiTheme="minorBidi" w:cstheme="minorBidi"/>
          <w:b/>
          <w:bCs/>
          <w:szCs w:val="24"/>
          <w:u w:val="single"/>
          <w:cs/>
          <w:lang w:bidi="hi-IN"/>
        </w:rPr>
        <w:t xml:space="preserve"> </w:t>
      </w:r>
      <w:r w:rsidR="004946F9" w:rsidRPr="003902AC">
        <w:rPr>
          <w:rFonts w:asciiTheme="minorBidi" w:hAnsiTheme="minorBidi" w:cstheme="minorBidi"/>
          <w:b/>
          <w:bCs/>
          <w:szCs w:val="24"/>
          <w:u w:val="single"/>
          <w:lang w:bidi="hi-IN"/>
        </w:rPr>
        <w:t>March 1</w:t>
      </w:r>
      <w:r w:rsidR="00C76950">
        <w:rPr>
          <w:rFonts w:asciiTheme="minorBidi" w:hAnsiTheme="minorBidi" w:cstheme="minorBidi"/>
          <w:b/>
          <w:bCs/>
          <w:szCs w:val="24"/>
          <w:u w:val="single"/>
          <w:lang w:bidi="hi-IN"/>
        </w:rPr>
        <w:t>7</w:t>
      </w:r>
      <w:r w:rsidR="009B4E0C" w:rsidRPr="003902AC">
        <w:rPr>
          <w:rFonts w:asciiTheme="minorBidi" w:hAnsiTheme="minorBidi" w:cstheme="minorBidi"/>
          <w:b/>
          <w:bCs/>
          <w:szCs w:val="24"/>
          <w:u w:val="single"/>
          <w:lang w:bidi="hi-IN"/>
        </w:rPr>
        <w:t xml:space="preserve">, </w:t>
      </w:r>
      <w:r w:rsidRPr="003902AC">
        <w:rPr>
          <w:rFonts w:asciiTheme="minorBidi" w:hAnsiTheme="minorBidi" w:cstheme="minorBidi"/>
          <w:b/>
          <w:bCs/>
          <w:szCs w:val="24"/>
          <w:u w:val="single"/>
          <w:cs/>
          <w:lang w:bidi="hi-IN"/>
        </w:rPr>
        <w:t>20</w:t>
      </w:r>
      <w:r w:rsidRPr="003902AC">
        <w:rPr>
          <w:rFonts w:asciiTheme="minorBidi" w:hAnsiTheme="minorBidi" w:cstheme="minorBidi" w:hint="cs"/>
          <w:b/>
          <w:bCs/>
          <w:szCs w:val="24"/>
          <w:u w:val="single"/>
          <w:cs/>
          <w:lang w:bidi="hi-IN"/>
        </w:rPr>
        <w:t>2</w:t>
      </w:r>
      <w:r w:rsidR="004946F9" w:rsidRPr="003902AC">
        <w:rPr>
          <w:rFonts w:asciiTheme="minorBidi" w:hAnsiTheme="minorBidi" w:cstheme="minorBidi"/>
          <w:b/>
          <w:bCs/>
          <w:szCs w:val="24"/>
          <w:u w:val="single"/>
          <w:lang w:bidi="hi-IN"/>
        </w:rPr>
        <w:t>1</w:t>
      </w:r>
      <w:r w:rsidRPr="003902AC">
        <w:rPr>
          <w:rFonts w:asciiTheme="minorBidi" w:hAnsiTheme="minorBidi" w:cstheme="minorBidi"/>
          <w:b/>
          <w:bCs/>
          <w:szCs w:val="24"/>
          <w:u w:val="single"/>
          <w:cs/>
          <w:lang w:bidi="hi-IN"/>
        </w:rPr>
        <w:t xml:space="preserve"> सायं </w:t>
      </w:r>
      <w:r w:rsidRPr="003902AC">
        <w:rPr>
          <w:rFonts w:asciiTheme="minorBidi" w:hAnsiTheme="minorBidi" w:cstheme="minorBidi"/>
          <w:b/>
          <w:bCs/>
          <w:szCs w:val="24"/>
          <w:u w:val="single"/>
          <w:lang w:bidi="hi-IN"/>
        </w:rPr>
        <w:t>15:</w:t>
      </w:r>
      <w:r w:rsidRPr="003902AC">
        <w:rPr>
          <w:rFonts w:asciiTheme="minorBidi" w:hAnsiTheme="minorBidi" w:cstheme="minorBidi"/>
          <w:b/>
          <w:bCs/>
          <w:szCs w:val="24"/>
          <w:u w:val="single"/>
          <w:cs/>
          <w:lang w:bidi="hi-IN"/>
        </w:rPr>
        <w:t>00 बजे</w:t>
      </w:r>
    </w:p>
    <w:p w14:paraId="441B62DF" w14:textId="77777777" w:rsidR="00045510" w:rsidRPr="00ED2EEF" w:rsidRDefault="00045510" w:rsidP="00045510">
      <w:pPr>
        <w:pStyle w:val="BodyText"/>
        <w:widowControl/>
        <w:ind w:left="360"/>
        <w:jc w:val="center"/>
        <w:rPr>
          <w:rFonts w:asciiTheme="majorBidi" w:eastAsiaTheme="minorHAnsi" w:hAnsiTheme="majorBidi" w:cstheme="majorBidi"/>
          <w:sz w:val="22"/>
          <w:szCs w:val="20"/>
          <w:lang w:bidi="hi-IN"/>
        </w:rPr>
      </w:pPr>
    </w:p>
    <w:p w14:paraId="69ACE657" w14:textId="77777777" w:rsidR="00045510" w:rsidRPr="00ED2EEF" w:rsidRDefault="00045510" w:rsidP="00045510">
      <w:pPr>
        <w:pStyle w:val="DefaultText"/>
        <w:spacing w:line="360" w:lineRule="auto"/>
        <w:jc w:val="center"/>
        <w:rPr>
          <w:rFonts w:asciiTheme="majorBidi" w:eastAsiaTheme="minorHAnsi" w:hAnsiTheme="majorBidi" w:cstheme="majorBidi"/>
          <w:b/>
          <w:bCs/>
          <w:sz w:val="22"/>
          <w:lang w:bidi="hi-IN"/>
        </w:rPr>
      </w:pPr>
      <w:r>
        <w:rPr>
          <w:rFonts w:asciiTheme="majorBidi" w:eastAsiaTheme="minorHAnsi" w:hAnsiTheme="majorBidi" w:cstheme="majorBidi"/>
          <w:b/>
          <w:bCs/>
          <w:sz w:val="22"/>
          <w:lang w:bidi="hi-IN"/>
        </w:rPr>
        <w:t xml:space="preserve">Issuing Office:- </w:t>
      </w:r>
      <w:r w:rsidRPr="00ED2EEF">
        <w:rPr>
          <w:rFonts w:asciiTheme="majorBidi" w:eastAsiaTheme="minorHAnsi" w:hAnsiTheme="majorBidi" w:cstheme="majorBidi"/>
          <w:b/>
          <w:bCs/>
          <w:sz w:val="22"/>
          <w:lang w:bidi="hi-IN"/>
        </w:rPr>
        <w:t>Branch Office</w:t>
      </w:r>
    </w:p>
    <w:p w14:paraId="290D95F0" w14:textId="77777777"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Contact Address</w:t>
      </w:r>
      <w:r>
        <w:rPr>
          <w:rFonts w:asciiTheme="majorBidi" w:eastAsiaTheme="minorHAnsi" w:hAnsiTheme="majorBidi" w:cstheme="majorBidi"/>
          <w:sz w:val="22"/>
          <w:lang w:bidi="hi-IN"/>
        </w:rPr>
        <w:t>:-</w:t>
      </w:r>
    </w:p>
    <w:p w14:paraId="093DD51C" w14:textId="77777777"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Small Industries Development Bank of India,</w:t>
      </w:r>
    </w:p>
    <w:p w14:paraId="5F6CE99F" w14:textId="77777777" w:rsidR="00045510" w:rsidRPr="00045510" w:rsidRDefault="00045510" w:rsidP="00045510">
      <w:pPr>
        <w:pStyle w:val="DefaultText"/>
        <w:spacing w:line="360" w:lineRule="auto"/>
        <w:jc w:val="center"/>
        <w:rPr>
          <w:rFonts w:asciiTheme="majorBidi" w:eastAsiaTheme="minorHAnsi" w:hAnsiTheme="majorBidi" w:cstheme="majorBidi"/>
          <w:sz w:val="22"/>
          <w:lang w:bidi="hi-IN"/>
        </w:rPr>
      </w:pPr>
      <w:r w:rsidRPr="00045510">
        <w:rPr>
          <w:rFonts w:asciiTheme="majorBidi" w:eastAsiaTheme="minorHAnsi" w:hAnsiTheme="majorBidi" w:cstheme="majorBidi"/>
          <w:sz w:val="22"/>
          <w:lang w:bidi="hi-IN"/>
        </w:rPr>
        <w:t>20, Chaibasa Main Road, Nr Rajendra Chowk</w:t>
      </w:r>
      <w:r w:rsidRPr="00045510">
        <w:rPr>
          <w:rFonts w:asciiTheme="majorBidi" w:eastAsiaTheme="minorHAnsi" w:hAnsiTheme="majorBidi" w:cstheme="majorBidi"/>
          <w:sz w:val="22"/>
          <w:lang w:bidi="hi-IN"/>
        </w:rPr>
        <w:br/>
        <w:t>Doranda Ranchi – 834002, Jharkhand</w:t>
      </w:r>
    </w:p>
    <w:p w14:paraId="402C7F78" w14:textId="77777777" w:rsidR="00045510" w:rsidRPr="009B4E0C" w:rsidRDefault="00045510" w:rsidP="00045510">
      <w:pPr>
        <w:pStyle w:val="BodyText"/>
        <w:widowControl/>
        <w:ind w:left="360"/>
        <w:jc w:val="center"/>
        <w:rPr>
          <w:rFonts w:ascii="Rupee Foradian" w:hAnsi="Rupee Foradian" w:cs="Calibri"/>
          <w:b/>
          <w:bCs/>
          <w:sz w:val="22"/>
          <w:szCs w:val="22"/>
        </w:rPr>
      </w:pPr>
    </w:p>
    <w:p w14:paraId="0622FAFC" w14:textId="4433C96E" w:rsidR="00045510" w:rsidRPr="009B4E0C" w:rsidRDefault="00045510" w:rsidP="00045510">
      <w:pPr>
        <w:pStyle w:val="DefaultText"/>
        <w:spacing w:line="360" w:lineRule="auto"/>
        <w:ind w:left="1080" w:hanging="360"/>
        <w:jc w:val="center"/>
        <w:rPr>
          <w:rFonts w:ascii="Rupee Foradian" w:hAnsi="Rupee Foradian" w:cs="Calibri"/>
          <w:b/>
          <w:bCs/>
          <w:sz w:val="22"/>
          <w:szCs w:val="22"/>
        </w:rPr>
      </w:pPr>
      <w:r w:rsidRPr="007348B9">
        <w:rPr>
          <w:rFonts w:ascii="Rupee Foradian" w:hAnsi="Rupee Foradian" w:cs="Calibri"/>
          <w:b/>
          <w:bCs/>
          <w:sz w:val="22"/>
          <w:szCs w:val="22"/>
        </w:rPr>
        <w:t xml:space="preserve">Last Date and time for receipt of filled in </w:t>
      </w:r>
      <w:r w:rsidRPr="003902AC">
        <w:rPr>
          <w:rFonts w:ascii="Rupee Foradian" w:hAnsi="Rupee Foradian" w:cs="Calibri"/>
          <w:b/>
          <w:bCs/>
          <w:sz w:val="22"/>
          <w:szCs w:val="22"/>
        </w:rPr>
        <w:t xml:space="preserve">application: </w:t>
      </w:r>
      <w:r w:rsidR="004946F9" w:rsidRPr="003902AC">
        <w:rPr>
          <w:rFonts w:ascii="Rupee Foradian" w:hAnsi="Rupee Foradian" w:cs="Calibri"/>
          <w:b/>
          <w:bCs/>
          <w:sz w:val="22"/>
          <w:szCs w:val="22"/>
        </w:rPr>
        <w:t>March 1</w:t>
      </w:r>
      <w:r w:rsidR="00C76950">
        <w:rPr>
          <w:rFonts w:ascii="Rupee Foradian" w:hAnsi="Rupee Foradian" w:cs="Calibri"/>
          <w:b/>
          <w:bCs/>
          <w:sz w:val="22"/>
          <w:szCs w:val="22"/>
        </w:rPr>
        <w:t>7</w:t>
      </w:r>
      <w:r w:rsidR="009B4E0C" w:rsidRPr="003902AC">
        <w:rPr>
          <w:rFonts w:ascii="Rupee Foradian" w:hAnsi="Rupee Foradian" w:cs="Calibri"/>
          <w:b/>
          <w:bCs/>
          <w:sz w:val="22"/>
          <w:szCs w:val="22"/>
        </w:rPr>
        <w:t xml:space="preserve">, </w:t>
      </w:r>
      <w:r w:rsidR="009B4E0C" w:rsidRPr="003902AC">
        <w:rPr>
          <w:rFonts w:ascii="Rupee Foradian" w:hAnsi="Rupee Foradian" w:cs="Calibri"/>
          <w:b/>
          <w:bCs/>
          <w:sz w:val="22"/>
          <w:szCs w:val="22"/>
          <w:cs/>
          <w:lang w:bidi="hi-IN"/>
        </w:rPr>
        <w:t>20</w:t>
      </w:r>
      <w:r w:rsidR="009B4E0C" w:rsidRPr="003902AC">
        <w:rPr>
          <w:rFonts w:ascii="Rupee Foradian" w:hAnsi="Rupee Foradian" w:cs="Calibri" w:hint="cs"/>
          <w:b/>
          <w:bCs/>
          <w:sz w:val="22"/>
          <w:szCs w:val="22"/>
          <w:cs/>
          <w:lang w:bidi="hi-IN"/>
        </w:rPr>
        <w:t>2</w:t>
      </w:r>
      <w:r w:rsidR="004946F9" w:rsidRPr="003902AC">
        <w:rPr>
          <w:rFonts w:ascii="Rupee Foradian" w:hAnsi="Rupee Foradian" w:cs="Calibri"/>
          <w:b/>
          <w:bCs/>
          <w:sz w:val="22"/>
          <w:szCs w:val="22"/>
          <w:lang w:bidi="hi-IN"/>
        </w:rPr>
        <w:t>1</w:t>
      </w:r>
      <w:r w:rsidRPr="003902AC">
        <w:rPr>
          <w:rFonts w:ascii="Rupee Foradian" w:hAnsi="Rupee Foradian" w:cs="Calibri" w:hint="cs"/>
          <w:b/>
          <w:bCs/>
          <w:sz w:val="22"/>
          <w:szCs w:val="22"/>
        </w:rPr>
        <w:t>,</w:t>
      </w:r>
      <w:r w:rsidRPr="003902AC">
        <w:rPr>
          <w:rFonts w:ascii="Rupee Foradian" w:hAnsi="Rupee Foradian" w:cs="Calibri" w:hint="cs"/>
          <w:b/>
          <w:bCs/>
          <w:sz w:val="22"/>
          <w:szCs w:val="22"/>
          <w:cs/>
          <w:lang w:bidi="hi-IN"/>
        </w:rPr>
        <w:t xml:space="preserve"> </w:t>
      </w:r>
      <w:r w:rsidRPr="003902AC">
        <w:rPr>
          <w:rFonts w:ascii="Rupee Foradian" w:hAnsi="Rupee Foradian" w:cs="Calibri"/>
          <w:b/>
          <w:bCs/>
          <w:sz w:val="22"/>
          <w:szCs w:val="22"/>
        </w:rPr>
        <w:t>15:00 hours</w:t>
      </w:r>
    </w:p>
    <w:p w14:paraId="0703479A" w14:textId="77777777" w:rsidR="00045510" w:rsidRDefault="00045510" w:rsidP="00045510">
      <w:pPr>
        <w:pStyle w:val="ListParagraph"/>
        <w:spacing w:before="91"/>
        <w:ind w:left="360"/>
        <w:rPr>
          <w:rFonts w:asciiTheme="majorBidi" w:hAnsiTheme="majorBidi" w:cstheme="majorBidi"/>
          <w:b/>
          <w:bCs/>
          <w:sz w:val="26"/>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5"/>
        <w:gridCol w:w="4078"/>
        <w:gridCol w:w="2308"/>
        <w:gridCol w:w="1264"/>
      </w:tblGrid>
      <w:tr w:rsidR="00045510" w:rsidRPr="00775D50" w14:paraId="6AE9B309" w14:textId="77777777" w:rsidTr="002F2465">
        <w:trPr>
          <w:trHeight w:val="20"/>
          <w:jc w:val="center"/>
        </w:trPr>
        <w:tc>
          <w:tcPr>
            <w:tcW w:w="690" w:type="dxa"/>
            <w:shd w:val="clear" w:color="auto" w:fill="FBD4B4"/>
            <w:tcMar>
              <w:left w:w="14" w:type="dxa"/>
              <w:right w:w="14" w:type="dxa"/>
            </w:tcMar>
          </w:tcPr>
          <w:p w14:paraId="439264DD" w14:textId="469662EB" w:rsidR="00045510" w:rsidRPr="00775D50" w:rsidRDefault="00045510" w:rsidP="002F2465">
            <w:pPr>
              <w:tabs>
                <w:tab w:val="center" w:pos="4320"/>
                <w:tab w:val="right" w:pos="8640"/>
              </w:tabs>
              <w:jc w:val="center"/>
              <w:rPr>
                <w:rFonts w:asciiTheme="majorBidi" w:hAnsiTheme="majorBidi" w:cstheme="majorBidi"/>
                <w:b/>
                <w:bCs/>
              </w:rPr>
            </w:pPr>
            <w:r>
              <w:rPr>
                <w:rFonts w:asciiTheme="majorBidi" w:hAnsiTheme="majorBidi" w:cstheme="majorBidi"/>
                <w:b/>
                <w:bCs/>
                <w:sz w:val="26"/>
                <w:szCs w:val="24"/>
              </w:rPr>
              <w:lastRenderedPageBreak/>
              <w:br w:type="page"/>
            </w:r>
            <w:bookmarkStart w:id="0" w:name="_Toc516324599"/>
            <w:r w:rsidRPr="00775D50">
              <w:rPr>
                <w:rFonts w:asciiTheme="majorBidi" w:hAnsiTheme="majorBidi"/>
                <w:color w:val="FFFFFF"/>
                <w:kern w:val="32"/>
                <w:sz w:val="24"/>
                <w:szCs w:val="24"/>
                <w:lang w:val="en-GB"/>
              </w:rPr>
              <w:t xml:space="preserve">Critical </w:t>
            </w:r>
            <w:r>
              <w:rPr>
                <w:rFonts w:asciiTheme="majorBidi" w:hAnsiTheme="majorBidi"/>
                <w:color w:val="FFFFFF"/>
                <w:kern w:val="32"/>
                <w:sz w:val="24"/>
                <w:szCs w:val="24"/>
                <w:lang w:val="en-GB"/>
              </w:rPr>
              <w:t>Information</w:t>
            </w:r>
            <w:bookmarkEnd w:id="0"/>
            <w:r w:rsidRPr="00775D50">
              <w:rPr>
                <w:rFonts w:asciiTheme="majorBidi" w:hAnsiTheme="majorBidi" w:cstheme="majorBidi"/>
                <w:b/>
                <w:bCs/>
              </w:rPr>
              <w:t>SNo.</w:t>
            </w:r>
          </w:p>
          <w:p w14:paraId="62345A95"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cs/>
              </w:rPr>
              <w:t>क्र.सं.</w:t>
            </w:r>
          </w:p>
        </w:tc>
        <w:tc>
          <w:tcPr>
            <w:tcW w:w="4795" w:type="dxa"/>
            <w:shd w:val="clear" w:color="auto" w:fill="FBD4B4"/>
            <w:tcMar>
              <w:left w:w="14" w:type="dxa"/>
              <w:right w:w="14" w:type="dxa"/>
            </w:tcMar>
          </w:tcPr>
          <w:p w14:paraId="0D840057"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Events</w:t>
            </w:r>
            <w:r w:rsidRPr="00775D50">
              <w:rPr>
                <w:rFonts w:asciiTheme="majorBidi" w:hAnsiTheme="majorBidi" w:cstheme="majorBidi"/>
                <w:b/>
                <w:bCs/>
                <w:cs/>
              </w:rPr>
              <w:t xml:space="preserve"> / कार्यक्रम</w:t>
            </w:r>
          </w:p>
        </w:tc>
        <w:tc>
          <w:tcPr>
            <w:tcW w:w="2520" w:type="dxa"/>
            <w:shd w:val="clear" w:color="auto" w:fill="FBD4B4"/>
            <w:tcMar>
              <w:left w:w="14" w:type="dxa"/>
              <w:right w:w="14" w:type="dxa"/>
            </w:tcMar>
          </w:tcPr>
          <w:p w14:paraId="1C0DC6E6"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Date</w:t>
            </w:r>
            <w:r w:rsidRPr="00775D50">
              <w:rPr>
                <w:rFonts w:asciiTheme="majorBidi" w:hAnsiTheme="majorBidi" w:cstheme="majorBidi"/>
                <w:b/>
                <w:bCs/>
                <w:cs/>
              </w:rPr>
              <w:t>/ तिथि</w:t>
            </w:r>
          </w:p>
        </w:tc>
        <w:tc>
          <w:tcPr>
            <w:tcW w:w="1440" w:type="dxa"/>
            <w:shd w:val="clear" w:color="auto" w:fill="FBD4B4"/>
            <w:tcMar>
              <w:left w:w="14" w:type="dxa"/>
              <w:right w:w="14" w:type="dxa"/>
            </w:tcMar>
          </w:tcPr>
          <w:p w14:paraId="57942F5C"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Time</w:t>
            </w:r>
            <w:r w:rsidRPr="00775D50">
              <w:rPr>
                <w:rFonts w:asciiTheme="majorBidi" w:hAnsiTheme="majorBidi" w:cstheme="majorBidi"/>
                <w:b/>
                <w:bCs/>
                <w:cs/>
              </w:rPr>
              <w:t>/ समय</w:t>
            </w:r>
          </w:p>
        </w:tc>
      </w:tr>
      <w:tr w:rsidR="00045510" w:rsidRPr="00775D50" w14:paraId="383BF842" w14:textId="77777777" w:rsidTr="00423EC9">
        <w:trPr>
          <w:trHeight w:val="20"/>
          <w:jc w:val="center"/>
        </w:trPr>
        <w:tc>
          <w:tcPr>
            <w:tcW w:w="690" w:type="dxa"/>
            <w:tcMar>
              <w:left w:w="14" w:type="dxa"/>
              <w:right w:w="14" w:type="dxa"/>
            </w:tcMar>
          </w:tcPr>
          <w:p w14:paraId="22865F9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1</w:t>
            </w:r>
          </w:p>
        </w:tc>
        <w:tc>
          <w:tcPr>
            <w:tcW w:w="4795" w:type="dxa"/>
            <w:tcMar>
              <w:left w:w="14" w:type="dxa"/>
              <w:right w:w="14" w:type="dxa"/>
            </w:tcMar>
          </w:tcPr>
          <w:p w14:paraId="180D5542" w14:textId="4421AA62"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Pre Bid meeting</w:t>
            </w:r>
            <w:r>
              <w:rPr>
                <w:rFonts w:asciiTheme="majorBidi" w:hAnsiTheme="majorBidi" w:cstheme="majorBidi"/>
              </w:rPr>
              <w:t xml:space="preserve">  held at Ranchi Branch office </w:t>
            </w:r>
            <w:r w:rsidRPr="00775D50">
              <w:rPr>
                <w:rFonts w:asciiTheme="majorBidi" w:hAnsiTheme="majorBidi" w:cstheme="majorBidi"/>
              </w:rPr>
              <w:t>(</w:t>
            </w:r>
            <w:r w:rsidRPr="00775D50">
              <w:rPr>
                <w:rFonts w:asciiTheme="majorBidi" w:hAnsiTheme="majorBidi" w:cstheme="majorBidi"/>
                <w:i/>
                <w:iCs/>
              </w:rPr>
              <w:t>no clarifications would be given after pre-bid meeting</w:t>
            </w:r>
            <w:r w:rsidRPr="00775D50">
              <w:rPr>
                <w:rFonts w:asciiTheme="majorBidi" w:hAnsiTheme="majorBidi" w:cstheme="majorBidi"/>
              </w:rPr>
              <w:t xml:space="preserve">)/ </w:t>
            </w:r>
            <w:r w:rsidRPr="00C653A2">
              <w:rPr>
                <w:rFonts w:asciiTheme="majorBidi" w:hAnsiTheme="majorBidi" w:cstheme="majorBidi"/>
                <w:b/>
                <w:bCs/>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 xml:space="preserve">बैठक </w:t>
            </w:r>
            <w:r w:rsidRPr="00C653A2">
              <w:rPr>
                <w:rFonts w:asciiTheme="majorBidi" w:hAnsiTheme="majorBidi" w:cstheme="majorBidi"/>
                <w:b/>
                <w:bCs/>
                <w:rtl/>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बैठक के बाद</w:t>
            </w:r>
            <w:r w:rsidRPr="00C653A2">
              <w:rPr>
                <w:rFonts w:asciiTheme="majorBidi" w:hAnsiTheme="majorBidi" w:cstheme="majorBidi"/>
                <w:b/>
                <w:bCs/>
              </w:rPr>
              <w:t xml:space="preserve"> </w:t>
            </w:r>
            <w:r w:rsidRPr="00C653A2">
              <w:rPr>
                <w:rFonts w:asciiTheme="majorBidi" w:hAnsiTheme="majorBidi" w:cstheme="majorBidi"/>
                <w:b/>
                <w:bCs/>
                <w:cs/>
              </w:rPr>
              <w:t>कोई भी स्पष्टीकरण नहीं दिया जायेगा</w:t>
            </w:r>
            <w:r w:rsidRPr="00C653A2">
              <w:rPr>
                <w:rFonts w:asciiTheme="majorBidi" w:hAnsiTheme="majorBidi" w:cstheme="majorBidi"/>
                <w:b/>
                <w:bCs/>
                <w:rtl/>
                <w:cs/>
              </w:rPr>
              <w:t>)</w:t>
            </w:r>
          </w:p>
        </w:tc>
        <w:tc>
          <w:tcPr>
            <w:tcW w:w="2520" w:type="dxa"/>
            <w:tcMar>
              <w:left w:w="14" w:type="dxa"/>
              <w:right w:w="14" w:type="dxa"/>
            </w:tcMar>
            <w:vAlign w:val="center"/>
          </w:tcPr>
          <w:p w14:paraId="528C8A0F" w14:textId="0DF2627C" w:rsidR="00045510" w:rsidRPr="003902AC" w:rsidRDefault="004946F9" w:rsidP="00423EC9">
            <w:pPr>
              <w:tabs>
                <w:tab w:val="left" w:pos="2355"/>
              </w:tabs>
              <w:spacing w:before="120" w:after="120"/>
              <w:jc w:val="both"/>
              <w:rPr>
                <w:rFonts w:asciiTheme="majorBidi" w:hAnsiTheme="majorBidi" w:cstheme="majorBidi"/>
              </w:rPr>
            </w:pPr>
            <w:r w:rsidRPr="003902AC">
              <w:rPr>
                <w:rFonts w:asciiTheme="majorBidi" w:hAnsiTheme="majorBidi" w:cstheme="majorBidi"/>
              </w:rPr>
              <w:t>March 0</w:t>
            </w:r>
            <w:r w:rsidR="00C76950">
              <w:rPr>
                <w:rFonts w:asciiTheme="majorBidi" w:hAnsiTheme="majorBidi" w:cstheme="majorBidi"/>
              </w:rPr>
              <w:t>8</w:t>
            </w:r>
            <w:r w:rsidR="00045510" w:rsidRPr="003902AC">
              <w:rPr>
                <w:rFonts w:asciiTheme="majorBidi" w:hAnsiTheme="majorBidi" w:cstheme="majorBidi"/>
              </w:rPr>
              <w:t>, 202</w:t>
            </w:r>
            <w:r w:rsidRPr="003902AC">
              <w:rPr>
                <w:rFonts w:asciiTheme="majorBidi" w:hAnsiTheme="majorBidi" w:cstheme="majorBidi"/>
              </w:rPr>
              <w:t>1</w:t>
            </w:r>
            <w:r w:rsidR="00045510" w:rsidRPr="003902AC">
              <w:rPr>
                <w:rFonts w:asciiTheme="majorBidi" w:hAnsiTheme="majorBidi" w:cstheme="majorBidi"/>
              </w:rPr>
              <w:t xml:space="preserve"> (</w:t>
            </w:r>
            <w:r w:rsidRPr="003902AC">
              <w:rPr>
                <w:rFonts w:asciiTheme="majorBidi" w:hAnsiTheme="majorBidi" w:cstheme="majorBidi"/>
              </w:rPr>
              <w:t>Mon</w:t>
            </w:r>
            <w:r w:rsidR="00F379A7" w:rsidRPr="003902AC">
              <w:rPr>
                <w:rFonts w:asciiTheme="majorBidi" w:hAnsiTheme="majorBidi" w:cstheme="majorBidi"/>
              </w:rPr>
              <w:t>day</w:t>
            </w:r>
            <w:r w:rsidR="00045510" w:rsidRPr="003902AC">
              <w:rPr>
                <w:rFonts w:asciiTheme="majorBidi" w:hAnsiTheme="majorBidi" w:cstheme="majorBidi"/>
              </w:rPr>
              <w:t>)</w:t>
            </w:r>
          </w:p>
        </w:tc>
        <w:tc>
          <w:tcPr>
            <w:tcW w:w="1440" w:type="dxa"/>
            <w:tcMar>
              <w:left w:w="14" w:type="dxa"/>
              <w:right w:w="14" w:type="dxa"/>
            </w:tcMar>
            <w:vAlign w:val="center"/>
          </w:tcPr>
          <w:p w14:paraId="74994D6B"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1</w:t>
            </w:r>
            <w:r w:rsidRPr="00775D50">
              <w:rPr>
                <w:rFonts w:asciiTheme="majorBidi" w:hAnsiTheme="majorBidi" w:cstheme="majorBidi"/>
              </w:rPr>
              <w:t>00 hrs</w:t>
            </w:r>
          </w:p>
        </w:tc>
      </w:tr>
      <w:tr w:rsidR="00045510" w:rsidRPr="00775D50" w14:paraId="0A926BA3" w14:textId="77777777" w:rsidTr="00423EC9">
        <w:trPr>
          <w:trHeight w:val="20"/>
          <w:jc w:val="center"/>
        </w:trPr>
        <w:tc>
          <w:tcPr>
            <w:tcW w:w="690" w:type="dxa"/>
            <w:tcMar>
              <w:left w:w="14" w:type="dxa"/>
              <w:right w:w="14" w:type="dxa"/>
            </w:tcMar>
          </w:tcPr>
          <w:p w14:paraId="6FAFD58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2</w:t>
            </w:r>
          </w:p>
        </w:tc>
        <w:tc>
          <w:tcPr>
            <w:tcW w:w="4795" w:type="dxa"/>
            <w:tcMar>
              <w:left w:w="14" w:type="dxa"/>
              <w:right w:w="14" w:type="dxa"/>
            </w:tcMar>
          </w:tcPr>
          <w:p w14:paraId="479F051D"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Last date for submission of bids/ </w:t>
            </w:r>
            <w:r w:rsidRPr="00775D50">
              <w:rPr>
                <w:rFonts w:asciiTheme="majorBidi" w:hAnsiTheme="majorBidi" w:cstheme="majorBidi"/>
                <w:cs/>
              </w:rPr>
              <w:t>बोली जमा करने की अंतिम तिथि</w:t>
            </w:r>
          </w:p>
        </w:tc>
        <w:tc>
          <w:tcPr>
            <w:tcW w:w="2520" w:type="dxa"/>
            <w:tcMar>
              <w:left w:w="14" w:type="dxa"/>
              <w:right w:w="14" w:type="dxa"/>
            </w:tcMar>
            <w:vAlign w:val="center"/>
          </w:tcPr>
          <w:p w14:paraId="3A94138F" w14:textId="5F8FC32A" w:rsidR="00045510" w:rsidRPr="003902AC" w:rsidRDefault="004946F9" w:rsidP="00423EC9">
            <w:pPr>
              <w:tabs>
                <w:tab w:val="center" w:pos="4320"/>
                <w:tab w:val="right" w:pos="8640"/>
              </w:tabs>
              <w:ind w:left="144"/>
              <w:rPr>
                <w:rFonts w:asciiTheme="majorBidi" w:hAnsiTheme="majorBidi" w:cstheme="majorBidi"/>
              </w:rPr>
            </w:pPr>
            <w:r w:rsidRPr="003902AC">
              <w:rPr>
                <w:rFonts w:asciiTheme="majorBidi" w:hAnsiTheme="majorBidi" w:cstheme="majorBidi"/>
              </w:rPr>
              <w:t>March 1</w:t>
            </w:r>
            <w:r w:rsidR="00C76950">
              <w:rPr>
                <w:rFonts w:asciiTheme="majorBidi" w:hAnsiTheme="majorBidi" w:cstheme="majorBidi"/>
              </w:rPr>
              <w:t>7</w:t>
            </w:r>
            <w:r w:rsidR="00045510" w:rsidRPr="003902AC">
              <w:rPr>
                <w:rFonts w:asciiTheme="majorBidi" w:hAnsiTheme="majorBidi" w:cstheme="majorBidi"/>
              </w:rPr>
              <w:t>, 202</w:t>
            </w:r>
            <w:r w:rsidRPr="003902AC">
              <w:rPr>
                <w:rFonts w:asciiTheme="majorBidi" w:hAnsiTheme="majorBidi" w:cstheme="majorBidi"/>
              </w:rPr>
              <w:t>1</w:t>
            </w:r>
            <w:r w:rsidR="00045510" w:rsidRPr="003902AC">
              <w:rPr>
                <w:rFonts w:asciiTheme="majorBidi" w:hAnsiTheme="majorBidi" w:cstheme="majorBidi"/>
              </w:rPr>
              <w:t xml:space="preserve"> (</w:t>
            </w:r>
            <w:r w:rsidR="00C76950">
              <w:rPr>
                <w:rFonts w:asciiTheme="majorBidi" w:hAnsiTheme="majorBidi" w:cstheme="majorBidi"/>
              </w:rPr>
              <w:t>Wednesd</w:t>
            </w:r>
            <w:r w:rsidR="007C46BB" w:rsidRPr="003902AC">
              <w:rPr>
                <w:rFonts w:asciiTheme="majorBidi" w:hAnsiTheme="majorBidi" w:cstheme="majorBidi"/>
              </w:rPr>
              <w:t>ay</w:t>
            </w:r>
            <w:r w:rsidR="00045510" w:rsidRPr="003902AC">
              <w:rPr>
                <w:rFonts w:asciiTheme="majorBidi" w:hAnsiTheme="majorBidi" w:cstheme="majorBidi"/>
              </w:rPr>
              <w:t>)</w:t>
            </w:r>
          </w:p>
        </w:tc>
        <w:tc>
          <w:tcPr>
            <w:tcW w:w="1440" w:type="dxa"/>
            <w:tcMar>
              <w:left w:w="14" w:type="dxa"/>
              <w:right w:w="14" w:type="dxa"/>
            </w:tcMar>
            <w:vAlign w:val="center"/>
          </w:tcPr>
          <w:p w14:paraId="5DBF2F9C"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5</w:t>
            </w:r>
            <w:r w:rsidRPr="00775D50">
              <w:rPr>
                <w:rFonts w:asciiTheme="majorBidi" w:hAnsiTheme="majorBidi" w:cstheme="majorBidi"/>
              </w:rPr>
              <w:t>00 hrs</w:t>
            </w:r>
          </w:p>
        </w:tc>
      </w:tr>
      <w:tr w:rsidR="00045510" w:rsidRPr="00775D50" w14:paraId="3A58FBAC" w14:textId="77777777" w:rsidTr="00423EC9">
        <w:trPr>
          <w:trHeight w:val="20"/>
          <w:jc w:val="center"/>
        </w:trPr>
        <w:tc>
          <w:tcPr>
            <w:tcW w:w="690" w:type="dxa"/>
            <w:tcMar>
              <w:left w:w="14" w:type="dxa"/>
              <w:right w:w="14" w:type="dxa"/>
            </w:tcMar>
          </w:tcPr>
          <w:p w14:paraId="2E37F846"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3</w:t>
            </w:r>
          </w:p>
        </w:tc>
        <w:tc>
          <w:tcPr>
            <w:tcW w:w="4795" w:type="dxa"/>
            <w:tcMar>
              <w:left w:w="14" w:type="dxa"/>
              <w:right w:w="14" w:type="dxa"/>
            </w:tcMar>
          </w:tcPr>
          <w:p w14:paraId="343C67C7"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Date &amp; Time of Opening of Technical bid/ </w:t>
            </w:r>
            <w:r w:rsidRPr="00775D50">
              <w:rPr>
                <w:rFonts w:asciiTheme="majorBidi" w:hAnsiTheme="majorBidi" w:cstheme="majorBidi"/>
                <w:cs/>
              </w:rPr>
              <w:t>तकनीकी बोली खोलने की तिथि व समय</w:t>
            </w:r>
          </w:p>
        </w:tc>
        <w:tc>
          <w:tcPr>
            <w:tcW w:w="2520" w:type="dxa"/>
            <w:tcMar>
              <w:left w:w="14" w:type="dxa"/>
              <w:right w:w="14" w:type="dxa"/>
            </w:tcMar>
            <w:vAlign w:val="center"/>
          </w:tcPr>
          <w:p w14:paraId="0C6608AD" w14:textId="2CFB3F80" w:rsidR="00045510" w:rsidRPr="003902AC" w:rsidRDefault="004946F9" w:rsidP="00423EC9">
            <w:pPr>
              <w:tabs>
                <w:tab w:val="center" w:pos="4320"/>
                <w:tab w:val="right" w:pos="8640"/>
              </w:tabs>
              <w:ind w:left="144"/>
              <w:rPr>
                <w:rFonts w:asciiTheme="majorBidi" w:hAnsiTheme="majorBidi" w:cstheme="majorBidi"/>
              </w:rPr>
            </w:pPr>
            <w:r w:rsidRPr="003902AC">
              <w:rPr>
                <w:rFonts w:asciiTheme="majorBidi" w:hAnsiTheme="majorBidi" w:cstheme="majorBidi"/>
              </w:rPr>
              <w:t>March 1</w:t>
            </w:r>
            <w:r w:rsidR="00C76950">
              <w:rPr>
                <w:rFonts w:asciiTheme="majorBidi" w:hAnsiTheme="majorBidi" w:cstheme="majorBidi"/>
              </w:rPr>
              <w:t>7</w:t>
            </w:r>
            <w:r w:rsidRPr="003902AC">
              <w:rPr>
                <w:rFonts w:asciiTheme="majorBidi" w:hAnsiTheme="majorBidi" w:cstheme="majorBidi"/>
              </w:rPr>
              <w:t xml:space="preserve">, 2021 </w:t>
            </w:r>
            <w:r w:rsidR="00045510" w:rsidRPr="003902AC">
              <w:rPr>
                <w:rFonts w:asciiTheme="majorBidi" w:hAnsiTheme="majorBidi" w:cstheme="majorBidi"/>
              </w:rPr>
              <w:t>(</w:t>
            </w:r>
            <w:r w:rsidR="00C76950">
              <w:rPr>
                <w:rFonts w:asciiTheme="majorBidi" w:hAnsiTheme="majorBidi" w:cstheme="majorBidi"/>
              </w:rPr>
              <w:t>Wednes</w:t>
            </w:r>
            <w:bookmarkStart w:id="1" w:name="_GoBack"/>
            <w:bookmarkEnd w:id="1"/>
            <w:r w:rsidR="007C46BB" w:rsidRPr="003902AC">
              <w:rPr>
                <w:rFonts w:asciiTheme="majorBidi" w:hAnsiTheme="majorBidi" w:cstheme="majorBidi"/>
              </w:rPr>
              <w:t>day</w:t>
            </w:r>
            <w:r w:rsidR="00045510" w:rsidRPr="003902AC">
              <w:rPr>
                <w:rFonts w:asciiTheme="majorBidi" w:hAnsiTheme="majorBidi" w:cstheme="majorBidi"/>
              </w:rPr>
              <w:t>)</w:t>
            </w:r>
          </w:p>
        </w:tc>
        <w:tc>
          <w:tcPr>
            <w:tcW w:w="1440" w:type="dxa"/>
            <w:tcMar>
              <w:left w:w="14" w:type="dxa"/>
              <w:right w:w="14" w:type="dxa"/>
            </w:tcMar>
            <w:vAlign w:val="center"/>
          </w:tcPr>
          <w:p w14:paraId="41677DFC"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5</w:t>
            </w:r>
            <w:r w:rsidRPr="00775D50">
              <w:rPr>
                <w:rFonts w:asciiTheme="majorBidi" w:hAnsiTheme="majorBidi" w:cstheme="majorBidi"/>
              </w:rPr>
              <w:t>30 hrs</w:t>
            </w:r>
          </w:p>
        </w:tc>
      </w:tr>
      <w:tr w:rsidR="00045510" w:rsidRPr="00775D50" w14:paraId="269C23C3" w14:textId="77777777" w:rsidTr="00423EC9">
        <w:trPr>
          <w:trHeight w:val="20"/>
          <w:jc w:val="center"/>
        </w:trPr>
        <w:tc>
          <w:tcPr>
            <w:tcW w:w="690" w:type="dxa"/>
            <w:tcMar>
              <w:left w:w="14" w:type="dxa"/>
              <w:right w:w="14" w:type="dxa"/>
            </w:tcMar>
          </w:tcPr>
          <w:p w14:paraId="02BBC822"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4</w:t>
            </w:r>
          </w:p>
        </w:tc>
        <w:tc>
          <w:tcPr>
            <w:tcW w:w="4795" w:type="dxa"/>
            <w:tcMar>
              <w:left w:w="14" w:type="dxa"/>
              <w:right w:w="14" w:type="dxa"/>
            </w:tcMar>
          </w:tcPr>
          <w:p w14:paraId="78F9813C"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 xml:space="preserve">Date and time of opening of commercial bids / </w:t>
            </w:r>
            <w:r w:rsidRPr="00775D50">
              <w:rPr>
                <w:rFonts w:asciiTheme="majorBidi" w:hAnsiTheme="majorBidi" w:cstheme="majorBidi"/>
                <w:cs/>
              </w:rPr>
              <w:t>वाणिज्यिक बोली खोलने की तिथि व समय</w:t>
            </w:r>
          </w:p>
        </w:tc>
        <w:tc>
          <w:tcPr>
            <w:tcW w:w="3960" w:type="dxa"/>
            <w:gridSpan w:val="2"/>
            <w:tcMar>
              <w:left w:w="14" w:type="dxa"/>
              <w:right w:w="14" w:type="dxa"/>
            </w:tcMar>
            <w:vAlign w:val="center"/>
          </w:tcPr>
          <w:p w14:paraId="16DFE68B"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To be intimated to shortlisted bidders at a later date</w:t>
            </w:r>
            <w:r w:rsidRPr="00775D50">
              <w:rPr>
                <w:rFonts w:asciiTheme="majorBidi" w:hAnsiTheme="majorBidi" w:cstheme="majorBidi"/>
                <w:cs/>
              </w:rPr>
              <w:t xml:space="preserve"> / </w:t>
            </w:r>
            <w:r w:rsidRPr="00775D50">
              <w:rPr>
                <w:rStyle w:val="shorttext"/>
                <w:rFonts w:asciiTheme="majorBidi" w:hAnsiTheme="majorBidi" w:cstheme="majorBidi"/>
                <w:color w:val="222222"/>
                <w:cs/>
              </w:rPr>
              <w:t>शॉर्टलिस्ट किए गए बोलीदाताओं</w:t>
            </w:r>
            <w:r w:rsidRPr="00775D50">
              <w:rPr>
                <w:rStyle w:val="shorttext"/>
                <w:rFonts w:asciiTheme="majorBidi" w:hAnsiTheme="majorBidi" w:cstheme="majorBidi"/>
                <w:color w:val="222222"/>
              </w:rPr>
              <w:t xml:space="preserve"> </w:t>
            </w:r>
            <w:r w:rsidRPr="00775D50">
              <w:rPr>
                <w:rStyle w:val="shorttext"/>
                <w:rFonts w:asciiTheme="majorBidi" w:hAnsiTheme="majorBidi" w:cstheme="majorBidi"/>
                <w:color w:val="222222"/>
                <w:cs/>
              </w:rPr>
              <w:t xml:space="preserve">को </w:t>
            </w:r>
            <w:r w:rsidRPr="00775D50">
              <w:rPr>
                <w:rFonts w:asciiTheme="majorBidi" w:hAnsiTheme="majorBidi" w:cstheme="majorBidi"/>
                <w:cs/>
              </w:rPr>
              <w:t>बाद में सूचित किया जायेगा</w:t>
            </w:r>
          </w:p>
        </w:tc>
      </w:tr>
      <w:tr w:rsidR="00045510" w:rsidRPr="00775D50" w14:paraId="2F78D6C6" w14:textId="77777777" w:rsidTr="00423EC9">
        <w:trPr>
          <w:trHeight w:val="20"/>
          <w:jc w:val="center"/>
        </w:trPr>
        <w:tc>
          <w:tcPr>
            <w:tcW w:w="690" w:type="dxa"/>
            <w:vMerge w:val="restart"/>
            <w:tcMar>
              <w:left w:w="14" w:type="dxa"/>
              <w:right w:w="14" w:type="dxa"/>
            </w:tcMar>
          </w:tcPr>
          <w:p w14:paraId="4F14AB55"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5</w:t>
            </w:r>
          </w:p>
        </w:tc>
        <w:tc>
          <w:tcPr>
            <w:tcW w:w="8755" w:type="dxa"/>
            <w:gridSpan w:val="3"/>
            <w:tcMar>
              <w:left w:w="14" w:type="dxa"/>
              <w:right w:w="14" w:type="dxa"/>
            </w:tcMar>
          </w:tcPr>
          <w:p w14:paraId="66FDBE42"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Address for Bid Submission/ </w:t>
            </w:r>
            <w:r w:rsidRPr="00775D50">
              <w:rPr>
                <w:rFonts w:asciiTheme="majorBidi" w:hAnsiTheme="majorBidi" w:cstheme="majorBidi"/>
                <w:b/>
                <w:bCs/>
                <w:cs/>
              </w:rPr>
              <w:t>बोली जमा</w:t>
            </w:r>
            <w:r w:rsidRPr="00775D50">
              <w:rPr>
                <w:rFonts w:asciiTheme="majorBidi" w:hAnsiTheme="majorBidi" w:cstheme="majorBidi"/>
                <w:b/>
                <w:bCs/>
              </w:rPr>
              <w:t xml:space="preserve"> </w:t>
            </w:r>
            <w:r w:rsidRPr="00775D50">
              <w:rPr>
                <w:rFonts w:asciiTheme="majorBidi" w:hAnsiTheme="majorBidi" w:cstheme="majorBidi"/>
                <w:b/>
                <w:bCs/>
                <w:cs/>
              </w:rPr>
              <w:t>और पूर्व</w:t>
            </w:r>
            <w:r w:rsidRPr="00775D50">
              <w:rPr>
                <w:rFonts w:asciiTheme="majorBidi" w:hAnsiTheme="majorBidi" w:cstheme="majorBidi"/>
                <w:b/>
                <w:bCs/>
              </w:rPr>
              <w:t>-</w:t>
            </w:r>
            <w:r w:rsidRPr="00775D50">
              <w:rPr>
                <w:rFonts w:asciiTheme="majorBidi" w:hAnsiTheme="majorBidi" w:cstheme="majorBidi"/>
                <w:b/>
                <w:bCs/>
                <w:cs/>
              </w:rPr>
              <w:t>बोली</w:t>
            </w:r>
            <w:r w:rsidRPr="00775D50">
              <w:rPr>
                <w:rFonts w:asciiTheme="majorBidi" w:hAnsiTheme="majorBidi" w:cstheme="majorBidi"/>
                <w:b/>
                <w:bCs/>
              </w:rPr>
              <w:t xml:space="preserve"> </w:t>
            </w:r>
            <w:r w:rsidRPr="00775D50">
              <w:rPr>
                <w:rFonts w:asciiTheme="majorBidi" w:hAnsiTheme="majorBidi" w:cstheme="majorBidi"/>
                <w:b/>
                <w:bCs/>
                <w:cs/>
              </w:rPr>
              <w:t>बैठक करने का पता</w:t>
            </w:r>
          </w:p>
        </w:tc>
      </w:tr>
      <w:tr w:rsidR="00045510" w:rsidRPr="00775D50" w14:paraId="103299FC" w14:textId="77777777" w:rsidTr="00423EC9">
        <w:trPr>
          <w:trHeight w:val="20"/>
          <w:jc w:val="center"/>
        </w:trPr>
        <w:tc>
          <w:tcPr>
            <w:tcW w:w="690" w:type="dxa"/>
            <w:vMerge/>
            <w:tcMar>
              <w:left w:w="14" w:type="dxa"/>
              <w:right w:w="14" w:type="dxa"/>
            </w:tcMar>
          </w:tcPr>
          <w:p w14:paraId="49D439E1" w14:textId="77777777" w:rsidR="00045510" w:rsidRPr="00775D50" w:rsidRDefault="00045510" w:rsidP="00423EC9">
            <w:pPr>
              <w:tabs>
                <w:tab w:val="center" w:pos="4320"/>
                <w:tab w:val="right" w:pos="8640"/>
              </w:tabs>
              <w:jc w:val="center"/>
              <w:rPr>
                <w:rFonts w:asciiTheme="majorBidi" w:hAnsiTheme="majorBidi" w:cstheme="majorBidi"/>
              </w:rPr>
            </w:pPr>
          </w:p>
        </w:tc>
        <w:tc>
          <w:tcPr>
            <w:tcW w:w="8755" w:type="dxa"/>
            <w:gridSpan w:val="3"/>
            <w:tcMar>
              <w:left w:w="14" w:type="dxa"/>
              <w:right w:w="14" w:type="dxa"/>
            </w:tcMar>
          </w:tcPr>
          <w:p w14:paraId="6DBD3F4F" w14:textId="77777777" w:rsidR="00045510" w:rsidRPr="00B856EA" w:rsidRDefault="00045510" w:rsidP="00423EC9">
            <w:pPr>
              <w:tabs>
                <w:tab w:val="center" w:pos="4320"/>
                <w:tab w:val="right" w:pos="8640"/>
              </w:tabs>
              <w:ind w:left="144"/>
              <w:rPr>
                <w:rFonts w:asciiTheme="majorBidi" w:eastAsia="MS Mincho" w:hAnsiTheme="majorBidi" w:cstheme="majorBidi"/>
                <w:color w:val="000000"/>
                <w:lang w:eastAsia="ja-JP"/>
              </w:rPr>
            </w:pPr>
            <w:r w:rsidRPr="00B856EA">
              <w:rPr>
                <w:rFonts w:asciiTheme="majorBidi" w:eastAsia="MS Mincho" w:hAnsiTheme="majorBidi" w:cstheme="majorBidi"/>
                <w:color w:val="000000"/>
                <w:lang w:eastAsia="ja-JP"/>
              </w:rPr>
              <w:t xml:space="preserve">At respective locations as given in </w:t>
            </w:r>
            <w:r w:rsidRPr="00B856EA">
              <w:rPr>
                <w:rFonts w:asciiTheme="majorBidi" w:eastAsia="MS Mincho" w:hAnsiTheme="majorBidi" w:cstheme="majorBidi"/>
                <w:b/>
                <w:bCs/>
                <w:color w:val="0070C0"/>
                <w:sz w:val="24"/>
                <w:szCs w:val="24"/>
                <w:lang w:eastAsia="ja-JP"/>
              </w:rPr>
              <w:t>Annexure -I</w:t>
            </w:r>
            <w:r w:rsidRPr="00B856EA">
              <w:rPr>
                <w:rFonts w:asciiTheme="majorBidi" w:eastAsia="MS Mincho" w:hAnsiTheme="majorBidi" w:cstheme="majorBidi"/>
                <w:color w:val="0070C0"/>
                <w:lang w:eastAsia="ja-JP"/>
              </w:rPr>
              <w:t xml:space="preserve"> </w:t>
            </w:r>
            <w:r w:rsidRPr="00B856EA">
              <w:rPr>
                <w:rFonts w:asciiTheme="majorBidi" w:eastAsia="MS Mincho" w:hAnsiTheme="majorBidi" w:cstheme="majorBidi"/>
                <w:color w:val="000000"/>
                <w:lang w:eastAsia="ja-JP"/>
              </w:rPr>
              <w:t>of the RfP.</w:t>
            </w:r>
          </w:p>
        </w:tc>
      </w:tr>
      <w:tr w:rsidR="00045510" w:rsidRPr="00775D50" w14:paraId="2D771C42" w14:textId="77777777" w:rsidTr="00423EC9">
        <w:trPr>
          <w:trHeight w:val="20"/>
          <w:jc w:val="center"/>
        </w:trPr>
        <w:tc>
          <w:tcPr>
            <w:tcW w:w="690" w:type="dxa"/>
            <w:tcMar>
              <w:left w:w="14" w:type="dxa"/>
              <w:right w:w="14" w:type="dxa"/>
            </w:tcMar>
          </w:tcPr>
          <w:p w14:paraId="004A1BC3" w14:textId="77777777" w:rsidR="00045510" w:rsidRPr="00775D50" w:rsidRDefault="00045510" w:rsidP="00423EC9">
            <w:pPr>
              <w:pStyle w:val="TableText"/>
              <w:tabs>
                <w:tab w:val="center" w:pos="4320"/>
                <w:tab w:val="right" w:pos="8640"/>
              </w:tabs>
              <w:jc w:val="center"/>
              <w:rPr>
                <w:rFonts w:asciiTheme="majorBidi" w:hAnsiTheme="majorBidi" w:cstheme="majorBidi"/>
                <w:sz w:val="22"/>
                <w:szCs w:val="22"/>
              </w:rPr>
            </w:pPr>
            <w:r>
              <w:rPr>
                <w:rFonts w:asciiTheme="majorBidi" w:hAnsiTheme="majorBidi" w:cstheme="majorBidi"/>
                <w:sz w:val="22"/>
                <w:szCs w:val="22"/>
              </w:rPr>
              <w:t>6</w:t>
            </w:r>
          </w:p>
        </w:tc>
        <w:tc>
          <w:tcPr>
            <w:tcW w:w="4795" w:type="dxa"/>
            <w:tcMar>
              <w:left w:w="14" w:type="dxa"/>
              <w:right w:w="14" w:type="dxa"/>
            </w:tcMar>
          </w:tcPr>
          <w:p w14:paraId="3617B8B2" w14:textId="77777777" w:rsidR="00045510" w:rsidRPr="00775D50" w:rsidRDefault="00045510" w:rsidP="00423EC9">
            <w:pPr>
              <w:pStyle w:val="TableText"/>
              <w:tabs>
                <w:tab w:val="center" w:pos="4320"/>
                <w:tab w:val="right" w:pos="8640"/>
              </w:tabs>
              <w:ind w:left="144"/>
              <w:jc w:val="left"/>
              <w:rPr>
                <w:rFonts w:asciiTheme="majorBidi" w:hAnsiTheme="majorBidi" w:cstheme="majorBidi"/>
                <w:sz w:val="22"/>
                <w:szCs w:val="22"/>
                <w:lang w:bidi="hi-IN"/>
              </w:rPr>
            </w:pPr>
            <w:r w:rsidRPr="00775D50">
              <w:rPr>
                <w:rFonts w:asciiTheme="majorBidi" w:hAnsiTheme="majorBidi" w:cstheme="majorBidi"/>
                <w:sz w:val="22"/>
                <w:szCs w:val="22"/>
              </w:rPr>
              <w:t>Bid Validity</w:t>
            </w:r>
            <w:r w:rsidRPr="00775D50">
              <w:rPr>
                <w:rFonts w:asciiTheme="majorBidi" w:hAnsiTheme="majorBidi" w:cstheme="majorBidi"/>
                <w:sz w:val="22"/>
                <w:szCs w:val="22"/>
                <w:cs/>
                <w:lang w:bidi="hi-IN"/>
              </w:rPr>
              <w:t>/ बोली के वैद्यता</w:t>
            </w:r>
          </w:p>
        </w:tc>
        <w:tc>
          <w:tcPr>
            <w:tcW w:w="3960" w:type="dxa"/>
            <w:gridSpan w:val="2"/>
            <w:tcMar>
              <w:left w:w="14" w:type="dxa"/>
              <w:right w:w="14" w:type="dxa"/>
            </w:tcMar>
            <w:vAlign w:val="center"/>
          </w:tcPr>
          <w:p w14:paraId="471548A0" w14:textId="77777777" w:rsidR="00045510" w:rsidRPr="00775D50" w:rsidRDefault="00045510" w:rsidP="00423EC9">
            <w:pPr>
              <w:tabs>
                <w:tab w:val="center" w:pos="4320"/>
                <w:tab w:val="right" w:pos="8640"/>
              </w:tabs>
              <w:ind w:left="144"/>
              <w:rPr>
                <w:rFonts w:asciiTheme="majorBidi" w:hAnsiTheme="majorBidi" w:cstheme="majorBidi"/>
              </w:rPr>
            </w:pPr>
            <w:r>
              <w:rPr>
                <w:rFonts w:asciiTheme="majorBidi" w:hAnsiTheme="majorBidi" w:cstheme="majorBidi"/>
                <w:b/>
                <w:bCs/>
              </w:rPr>
              <w:t xml:space="preserve">4 months </w:t>
            </w:r>
            <w:r w:rsidRPr="00775D50">
              <w:rPr>
                <w:rFonts w:asciiTheme="majorBidi" w:hAnsiTheme="majorBidi" w:cstheme="majorBidi"/>
              </w:rPr>
              <w:t>from the tender issue date/</w:t>
            </w:r>
          </w:p>
          <w:p w14:paraId="169000B0"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 </w:t>
            </w:r>
            <w:r w:rsidRPr="00775D50">
              <w:rPr>
                <w:rFonts w:asciiTheme="majorBidi" w:hAnsiTheme="majorBidi" w:cstheme="majorBidi"/>
                <w:cs/>
              </w:rPr>
              <w:t xml:space="preserve">टेंडर जारी करने की तिथि से </w:t>
            </w:r>
            <w:r>
              <w:rPr>
                <w:rFonts w:asciiTheme="majorBidi" w:hAnsiTheme="majorBidi" w:cstheme="majorBidi"/>
              </w:rPr>
              <w:t>4 months</w:t>
            </w:r>
            <w:r w:rsidRPr="00775D50">
              <w:rPr>
                <w:rFonts w:asciiTheme="majorBidi" w:hAnsiTheme="majorBidi" w:cstheme="majorBidi"/>
                <w:cs/>
              </w:rPr>
              <w:t xml:space="preserve"> तक|</w:t>
            </w:r>
          </w:p>
        </w:tc>
      </w:tr>
      <w:tr w:rsidR="00045510" w:rsidRPr="00775D50" w14:paraId="62099D18" w14:textId="77777777" w:rsidTr="00423EC9">
        <w:trPr>
          <w:trHeight w:val="20"/>
          <w:jc w:val="center"/>
        </w:trPr>
        <w:tc>
          <w:tcPr>
            <w:tcW w:w="690" w:type="dxa"/>
            <w:vMerge w:val="restart"/>
            <w:tcMar>
              <w:left w:w="14" w:type="dxa"/>
              <w:right w:w="14" w:type="dxa"/>
            </w:tcMar>
          </w:tcPr>
          <w:p w14:paraId="4D83CBEB" w14:textId="77777777" w:rsidR="00045510" w:rsidRPr="00775D50" w:rsidRDefault="00045510" w:rsidP="00423EC9">
            <w:pPr>
              <w:tabs>
                <w:tab w:val="center" w:pos="4320"/>
                <w:tab w:val="right" w:pos="8640"/>
              </w:tabs>
              <w:jc w:val="center"/>
              <w:rPr>
                <w:rFonts w:asciiTheme="majorBidi" w:hAnsiTheme="majorBidi" w:cstheme="majorBidi"/>
                <w:b/>
                <w:bCs/>
              </w:rPr>
            </w:pPr>
          </w:p>
          <w:p w14:paraId="5432DC3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7</w:t>
            </w:r>
          </w:p>
          <w:p w14:paraId="3E366499"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8755" w:type="dxa"/>
            <w:gridSpan w:val="3"/>
            <w:tcMar>
              <w:left w:w="14" w:type="dxa"/>
              <w:right w:w="14" w:type="dxa"/>
            </w:tcMar>
          </w:tcPr>
          <w:p w14:paraId="47BE13C7"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Contact details of SIDBI officials / </w:t>
            </w:r>
            <w:r w:rsidRPr="00775D50">
              <w:rPr>
                <w:rFonts w:asciiTheme="majorBidi" w:hAnsiTheme="majorBidi" w:cstheme="majorBidi"/>
                <w:b/>
                <w:bCs/>
                <w:cs/>
              </w:rPr>
              <w:t>सिडबी अधिकारियों के संपर्क विवरण</w:t>
            </w:r>
          </w:p>
        </w:tc>
      </w:tr>
      <w:tr w:rsidR="00045510" w:rsidRPr="00775D50" w14:paraId="1B27FF89" w14:textId="77777777" w:rsidTr="00423EC9">
        <w:trPr>
          <w:trHeight w:val="20"/>
          <w:jc w:val="center"/>
        </w:trPr>
        <w:tc>
          <w:tcPr>
            <w:tcW w:w="690" w:type="dxa"/>
            <w:vMerge/>
            <w:tcMar>
              <w:left w:w="14" w:type="dxa"/>
              <w:right w:w="14" w:type="dxa"/>
            </w:tcMar>
          </w:tcPr>
          <w:p w14:paraId="25DC9FD3"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4795" w:type="dxa"/>
            <w:tcMar>
              <w:left w:w="14" w:type="dxa"/>
              <w:right w:w="14" w:type="dxa"/>
            </w:tcMar>
          </w:tcPr>
          <w:p w14:paraId="1BEC3008" w14:textId="77777777" w:rsidR="00045510" w:rsidRPr="00775D50" w:rsidRDefault="00045510" w:rsidP="00423EC9">
            <w:pPr>
              <w:tabs>
                <w:tab w:val="center" w:pos="4320"/>
                <w:tab w:val="right" w:pos="8640"/>
              </w:tabs>
              <w:ind w:left="144"/>
              <w:rPr>
                <w:rFonts w:asciiTheme="majorBidi" w:hAnsiTheme="majorBidi" w:cstheme="majorBidi"/>
              </w:rPr>
            </w:pPr>
            <w:r>
              <w:rPr>
                <w:rFonts w:asciiTheme="majorBidi" w:hAnsiTheme="majorBidi" w:cstheme="majorBidi"/>
              </w:rPr>
              <w:t>As per Annexure -I</w:t>
            </w:r>
          </w:p>
        </w:tc>
        <w:tc>
          <w:tcPr>
            <w:tcW w:w="3960" w:type="dxa"/>
            <w:gridSpan w:val="2"/>
            <w:shd w:val="clear" w:color="auto" w:fill="auto"/>
            <w:tcMar>
              <w:left w:w="14" w:type="dxa"/>
              <w:right w:w="14" w:type="dxa"/>
            </w:tcMar>
          </w:tcPr>
          <w:p w14:paraId="4EFB563B" w14:textId="77777777" w:rsidR="00045510" w:rsidRPr="00775D50" w:rsidRDefault="00045510" w:rsidP="00423EC9">
            <w:pPr>
              <w:tabs>
                <w:tab w:val="center" w:pos="4320"/>
                <w:tab w:val="right" w:pos="8640"/>
              </w:tabs>
              <w:ind w:left="144"/>
              <w:rPr>
                <w:rFonts w:asciiTheme="majorBidi" w:hAnsiTheme="majorBidi" w:cstheme="majorBidi"/>
              </w:rPr>
            </w:pPr>
          </w:p>
        </w:tc>
      </w:tr>
    </w:tbl>
    <w:p w14:paraId="6882E609" w14:textId="77777777" w:rsidR="00045510" w:rsidRDefault="00045510" w:rsidP="00045510">
      <w:pPr>
        <w:pStyle w:val="ListParagraph"/>
        <w:spacing w:before="91"/>
        <w:ind w:left="360"/>
        <w:rPr>
          <w:rFonts w:asciiTheme="majorBidi" w:hAnsiTheme="majorBidi" w:cstheme="majorBidi"/>
          <w:b/>
          <w:bCs/>
          <w:sz w:val="26"/>
          <w:szCs w:val="24"/>
        </w:rPr>
      </w:pPr>
    </w:p>
    <w:p w14:paraId="00BFDB1D" w14:textId="77777777" w:rsidR="00045510" w:rsidRDefault="00045510" w:rsidP="00045510">
      <w:pPr>
        <w:pStyle w:val="ListParagraph"/>
        <w:spacing w:before="91"/>
        <w:ind w:left="360"/>
        <w:rPr>
          <w:rFonts w:asciiTheme="majorBidi" w:hAnsiTheme="majorBidi" w:cstheme="majorBidi"/>
          <w:b/>
          <w:bCs/>
          <w:sz w:val="26"/>
          <w:szCs w:val="24"/>
        </w:rPr>
      </w:pPr>
    </w:p>
    <w:p w14:paraId="32CEF3D0"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Pr>
          <w:rFonts w:asciiTheme="majorBidi" w:hAnsiTheme="majorBidi"/>
          <w:color w:val="FFFFFF"/>
          <w:kern w:val="32"/>
          <w:sz w:val="24"/>
          <w:szCs w:val="24"/>
          <w:lang w:val="en-GB"/>
        </w:rPr>
        <w:t>Introduction and Disclaimers</w:t>
      </w:r>
    </w:p>
    <w:p w14:paraId="486C45B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 w:val="0"/>
          <w:sz w:val="22"/>
          <w:szCs w:val="22"/>
        </w:rPr>
      </w:pPr>
      <w:r>
        <w:rPr>
          <w:rFonts w:asciiTheme="minorBidi" w:hAnsiTheme="minorBidi" w:cstheme="minorBidi"/>
          <w:bCs w:val="0"/>
          <w:iCs/>
          <w:color w:val="000000"/>
          <w:kern w:val="32"/>
          <w:sz w:val="22"/>
          <w:szCs w:val="22"/>
          <w:lang w:val="en-GB" w:eastAsia="x-none"/>
        </w:rPr>
        <w:t>Purpose of RfP/Tender</w:t>
      </w:r>
    </w:p>
    <w:p w14:paraId="7CBC0899"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noProof/>
        </w:rPr>
        <mc:AlternateContent>
          <mc:Choice Requires="wps">
            <w:drawing>
              <wp:anchor distT="0" distB="0" distL="114300" distR="114300" simplePos="0" relativeHeight="251659264" behindDoc="1" locked="0" layoutInCell="1" allowOverlap="1" wp14:anchorId="4FBCEE6D" wp14:editId="1E13AE0E">
                <wp:simplePos x="0" y="0"/>
                <wp:positionH relativeFrom="page">
                  <wp:posOffset>1938655</wp:posOffset>
                </wp:positionH>
                <wp:positionV relativeFrom="paragraph">
                  <wp:posOffset>1005840</wp:posOffset>
                </wp:positionV>
                <wp:extent cx="38100" cy="15240"/>
                <wp:effectExtent l="0" t="3175" r="444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18DD" id="Rectangle 4" o:spid="_x0000_s1026" style="position:absolute;margin-left:152.65pt;margin-top:79.2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" fillcolor="black" stroked="f">
                <w10:wrap anchorx="page"/>
              </v:rect>
            </w:pict>
          </mc:Fallback>
        </mc:AlternateContent>
      </w:r>
      <w:r w:rsidRPr="00775D50">
        <w:rPr>
          <w:rFonts w:asciiTheme="majorBidi" w:hAnsiTheme="majorBidi" w:cstheme="majorBidi"/>
        </w:rPr>
        <w:t>Small Industries Development Bank of India (SIDBI), hereinafter referred to as ‘Bank’, invites offers</w:t>
      </w:r>
      <w:r>
        <w:rPr>
          <w:rFonts w:asciiTheme="majorBidi" w:hAnsiTheme="majorBidi" w:cstheme="majorBidi"/>
        </w:rPr>
        <w:t>/proposals</w:t>
      </w:r>
      <w:r w:rsidRPr="00775D50">
        <w:rPr>
          <w:rFonts w:asciiTheme="majorBidi" w:hAnsiTheme="majorBidi" w:cstheme="majorBidi"/>
        </w:rPr>
        <w:t xml:space="preserve"> for premises on lease or leave &amp; license basis for Commercial / Office use. </w:t>
      </w:r>
    </w:p>
    <w:p w14:paraId="54A2C47A" w14:textId="77777777" w:rsidR="00045510" w:rsidRPr="00775D50" w:rsidRDefault="00045510" w:rsidP="00045510">
      <w:pPr>
        <w:spacing w:before="120" w:after="120"/>
        <w:ind w:left="864"/>
        <w:jc w:val="both"/>
        <w:rPr>
          <w:rFonts w:asciiTheme="majorBidi" w:hAnsiTheme="majorBidi" w:cstheme="majorBidi"/>
        </w:rPr>
      </w:pPr>
      <w:r w:rsidRPr="004D6937">
        <w:rPr>
          <w:rFonts w:asciiTheme="majorBidi" w:hAnsiTheme="majorBidi" w:cstheme="majorBidi"/>
          <w:b/>
          <w:bCs/>
        </w:rPr>
        <w:t>T</w:t>
      </w:r>
      <w:r>
        <w:rPr>
          <w:rFonts w:asciiTheme="majorBidi" w:hAnsiTheme="majorBidi" w:cstheme="majorBidi"/>
          <w:b/>
          <w:bCs/>
        </w:rPr>
        <w:t xml:space="preserve">he details of location </w:t>
      </w:r>
      <w:r w:rsidRPr="004D6937">
        <w:rPr>
          <w:rFonts w:asciiTheme="majorBidi" w:hAnsiTheme="majorBidi" w:cstheme="majorBidi"/>
          <w:b/>
          <w:bCs/>
        </w:rPr>
        <w:t xml:space="preserve">requirements are given in </w:t>
      </w:r>
      <w:r w:rsidRPr="004D6937">
        <w:rPr>
          <w:rFonts w:asciiTheme="majorBidi" w:hAnsiTheme="majorBidi" w:cstheme="majorBidi"/>
          <w:b/>
          <w:bCs/>
          <w:color w:val="0070C0"/>
          <w:sz w:val="24"/>
          <w:szCs w:val="24"/>
        </w:rPr>
        <w:t>Annexure -I</w:t>
      </w:r>
      <w:r w:rsidRPr="00775D50">
        <w:rPr>
          <w:rFonts w:asciiTheme="majorBidi" w:hAnsiTheme="majorBidi" w:cstheme="majorBidi"/>
        </w:rPr>
        <w:t>.</w:t>
      </w:r>
    </w:p>
    <w:p w14:paraId="03584F9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premises should have all facilities including adequate power load, water supply, parking space, space for keeping generator and radio frequency antenna on roof top and good frontage. </w:t>
      </w:r>
    </w:p>
    <w:p w14:paraId="6DF13FF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entire space should be in </w:t>
      </w:r>
      <w:r w:rsidRPr="00913BEE">
        <w:rPr>
          <w:rFonts w:asciiTheme="majorBidi" w:hAnsiTheme="majorBidi" w:cstheme="majorBidi"/>
          <w:b/>
          <w:bCs/>
        </w:rPr>
        <w:t>one single floor on the Ground floor</w:t>
      </w:r>
      <w:r w:rsidRPr="00775D50">
        <w:rPr>
          <w:rFonts w:asciiTheme="majorBidi" w:hAnsiTheme="majorBidi" w:cstheme="majorBidi"/>
        </w:rPr>
        <w:t xml:space="preserve">. Premises should be ready for possession / occupation. </w:t>
      </w:r>
    </w:p>
    <w:p w14:paraId="5B2F11B0" w14:textId="77777777" w:rsidR="00045510" w:rsidRPr="00CD2703" w:rsidRDefault="00045510" w:rsidP="00045510">
      <w:pPr>
        <w:numPr>
          <w:ilvl w:val="2"/>
          <w:numId w:val="10"/>
        </w:numPr>
        <w:spacing w:before="120" w:after="120" w:line="240" w:lineRule="auto"/>
        <w:ind w:left="864" w:hanging="720"/>
        <w:jc w:val="both"/>
        <w:rPr>
          <w:rFonts w:asciiTheme="majorBidi" w:hAnsiTheme="majorBidi" w:cstheme="majorBidi"/>
          <w:b/>
          <w:bCs/>
        </w:rPr>
      </w:pPr>
      <w:r w:rsidRPr="00CD2703">
        <w:rPr>
          <w:rFonts w:asciiTheme="majorBidi" w:hAnsiTheme="majorBidi" w:cstheme="majorBidi"/>
          <w:b/>
          <w:bCs/>
        </w:rPr>
        <w:t>Offers for Premises other than Ground Floor will be summarily rejected.</w:t>
      </w:r>
    </w:p>
    <w:p w14:paraId="37C660A2"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Pr>
          <w:rFonts w:asciiTheme="majorBidi" w:hAnsiTheme="majorBidi" w:cstheme="majorBidi"/>
        </w:rPr>
        <w:t xml:space="preserve">The selection process would be two bid system i.e., technical and Commercial. Refer </w:t>
      </w:r>
      <w:r w:rsidRPr="00CD2703">
        <w:rPr>
          <w:rFonts w:asciiTheme="majorBidi" w:hAnsiTheme="majorBidi" w:cstheme="majorBidi"/>
          <w:b/>
          <w:bCs/>
        </w:rPr>
        <w:t xml:space="preserve">Section </w:t>
      </w:r>
      <w:r>
        <w:rPr>
          <w:rFonts w:asciiTheme="majorBidi" w:hAnsiTheme="majorBidi" w:cstheme="majorBidi"/>
          <w:b/>
          <w:bCs/>
        </w:rPr>
        <w:t>5 – “Evaluation and Shortlisting of Bidder”</w:t>
      </w:r>
      <w:r>
        <w:rPr>
          <w:rFonts w:asciiTheme="majorBidi" w:hAnsiTheme="majorBidi" w:cstheme="majorBidi"/>
        </w:rPr>
        <w:t xml:space="preserve"> of RfP for selection process.</w:t>
      </w:r>
    </w:p>
    <w:p w14:paraId="5075FC92" w14:textId="77777777" w:rsidR="00045510" w:rsidRPr="000479B1" w:rsidRDefault="00045510" w:rsidP="00045510">
      <w:pPr>
        <w:numPr>
          <w:ilvl w:val="2"/>
          <w:numId w:val="10"/>
        </w:numPr>
        <w:spacing w:before="120" w:after="120" w:line="240" w:lineRule="auto"/>
        <w:ind w:left="864" w:hanging="720"/>
        <w:jc w:val="both"/>
        <w:rPr>
          <w:rFonts w:asciiTheme="majorBidi" w:hAnsiTheme="majorBidi" w:cstheme="majorBidi"/>
        </w:rPr>
      </w:pPr>
      <w:r w:rsidRPr="000479B1">
        <w:rPr>
          <w:rFonts w:asciiTheme="majorBidi" w:hAnsiTheme="majorBidi" w:cstheme="majorBidi"/>
        </w:rPr>
        <w:t xml:space="preserve">Preference will be given to the premises owned by the Govt. departments / Public Sector Units / banks. </w:t>
      </w:r>
    </w:p>
    <w:p w14:paraId="59673F1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SIDBI reserves the right to accept or reject any or all offers without assigning any reasons, therefore. </w:t>
      </w:r>
    </w:p>
    <w:p w14:paraId="68EC04DC"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b/>
          <w:bCs/>
        </w:rPr>
      </w:pPr>
      <w:r w:rsidRPr="00A50A7C">
        <w:rPr>
          <w:rFonts w:asciiTheme="majorBidi" w:hAnsiTheme="majorBidi" w:cstheme="majorBidi"/>
          <w:b/>
          <w:bCs/>
        </w:rPr>
        <w:t xml:space="preserve">Brokers will not be entertained, and no brokerage will be paid. </w:t>
      </w:r>
    </w:p>
    <w:p w14:paraId="41834BE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2" w:name="_Toc513255565"/>
      <w:bookmarkStart w:id="3" w:name="_Toc1797197"/>
      <w:bookmarkStart w:id="4" w:name="_Toc32140152"/>
      <w:bookmarkStart w:id="5" w:name="_Toc232253404"/>
      <w:bookmarkStart w:id="6" w:name="_Toc232747848"/>
      <w:bookmarkStart w:id="7" w:name="_Toc254302081"/>
      <w:bookmarkStart w:id="8" w:name="_Toc407625740"/>
      <w:bookmarkStart w:id="9" w:name="_Toc407626544"/>
      <w:bookmarkStart w:id="10" w:name="_Toc516487148"/>
      <w:r w:rsidRPr="00C11A8E">
        <w:rPr>
          <w:rFonts w:asciiTheme="minorBidi" w:hAnsiTheme="minorBidi" w:cstheme="minorBidi"/>
          <w:bCs w:val="0"/>
          <w:iCs/>
          <w:color w:val="000000"/>
          <w:kern w:val="32"/>
          <w:sz w:val="22"/>
          <w:szCs w:val="22"/>
          <w:lang w:val="en-GB" w:eastAsia="x-none"/>
        </w:rPr>
        <w:t>Discla</w:t>
      </w:r>
      <w:bookmarkEnd w:id="2"/>
      <w:bookmarkEnd w:id="3"/>
      <w:bookmarkEnd w:id="4"/>
      <w:r w:rsidRPr="00C11A8E">
        <w:rPr>
          <w:rFonts w:asciiTheme="minorBidi" w:hAnsiTheme="minorBidi" w:cstheme="minorBidi"/>
          <w:bCs w:val="0"/>
          <w:iCs/>
          <w:color w:val="000000"/>
          <w:kern w:val="32"/>
          <w:sz w:val="22"/>
          <w:szCs w:val="22"/>
          <w:lang w:val="en-GB" w:eastAsia="x-none"/>
        </w:rPr>
        <w:t>imer</w:t>
      </w:r>
      <w:bookmarkEnd w:id="5"/>
      <w:bookmarkEnd w:id="6"/>
      <w:bookmarkEnd w:id="7"/>
      <w:bookmarkEnd w:id="8"/>
      <w:bookmarkEnd w:id="9"/>
      <w:bookmarkEnd w:id="10"/>
    </w:p>
    <w:p w14:paraId="6503D0E8" w14:textId="77777777" w:rsidR="00045510" w:rsidRDefault="00045510" w:rsidP="00045510">
      <w:pPr>
        <w:pStyle w:val="BodyText3"/>
        <w:widowControl/>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14:paraId="5E723503" w14:textId="77777777" w:rsidR="00045510" w:rsidRPr="00C11A8E" w:rsidRDefault="00045510" w:rsidP="00045510">
      <w:pPr>
        <w:pStyle w:val="BodyText3"/>
        <w:keepNext/>
        <w:spacing w:after="0"/>
        <w:jc w:val="both"/>
        <w:rPr>
          <w:rFonts w:asciiTheme="majorBidi" w:hAnsiTheme="majorBidi" w:cstheme="majorBidi"/>
          <w:sz w:val="22"/>
          <w:szCs w:val="22"/>
        </w:rPr>
      </w:pPr>
    </w:p>
    <w:p w14:paraId="5E68A109"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11" w:name="_Toc456494454"/>
      <w:bookmarkStart w:id="12" w:name="_Toc467404698"/>
      <w:bookmarkStart w:id="13" w:name="_Toc478738474"/>
      <w:bookmarkStart w:id="14" w:name="_Toc513255566"/>
      <w:bookmarkStart w:id="15" w:name="_Toc1797198"/>
      <w:bookmarkStart w:id="16" w:name="_Toc32140153"/>
      <w:bookmarkStart w:id="17" w:name="_Toc232253405"/>
      <w:bookmarkStart w:id="18" w:name="_Toc232747849"/>
      <w:bookmarkStart w:id="19" w:name="_Toc254302082"/>
      <w:bookmarkStart w:id="20" w:name="_Toc407625741"/>
      <w:bookmarkStart w:id="21" w:name="_Toc407626545"/>
      <w:bookmarkStart w:id="22" w:name="_Toc516487149"/>
      <w:r w:rsidRPr="00C11A8E">
        <w:rPr>
          <w:rFonts w:asciiTheme="minorBidi" w:hAnsiTheme="minorBidi" w:cstheme="minorBidi"/>
          <w:bCs w:val="0"/>
          <w:iCs/>
          <w:color w:val="000000"/>
          <w:kern w:val="32"/>
          <w:sz w:val="22"/>
          <w:szCs w:val="22"/>
          <w:lang w:val="en-GB" w:eastAsia="x-none"/>
        </w:rPr>
        <w:t xml:space="preserve">Costs to be borne by </w:t>
      </w:r>
      <w:bookmarkEnd w:id="11"/>
      <w:bookmarkEnd w:id="12"/>
      <w:bookmarkEnd w:id="13"/>
      <w:bookmarkEnd w:id="14"/>
      <w:r w:rsidRPr="00C11A8E">
        <w:rPr>
          <w:rFonts w:asciiTheme="minorBidi" w:hAnsiTheme="minorBidi" w:cstheme="minorBidi"/>
          <w:bCs w:val="0"/>
          <w:iCs/>
          <w:color w:val="000000"/>
          <w:kern w:val="32"/>
          <w:sz w:val="22"/>
          <w:szCs w:val="22"/>
          <w:lang w:val="en-GB" w:eastAsia="x-none"/>
        </w:rPr>
        <w:t>Respondents</w:t>
      </w:r>
      <w:bookmarkEnd w:id="15"/>
      <w:bookmarkEnd w:id="16"/>
      <w:bookmarkEnd w:id="17"/>
      <w:bookmarkEnd w:id="18"/>
      <w:bookmarkEnd w:id="19"/>
      <w:bookmarkEnd w:id="20"/>
      <w:bookmarkEnd w:id="21"/>
      <w:bookmarkEnd w:id="22"/>
    </w:p>
    <w:p w14:paraId="6EF6B427"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14:paraId="096A2CDD"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23" w:name="_Toc456494455"/>
      <w:bookmarkStart w:id="24" w:name="_Toc467404699"/>
      <w:bookmarkStart w:id="25" w:name="_Toc478738475"/>
      <w:bookmarkStart w:id="26" w:name="_Toc513255567"/>
      <w:bookmarkStart w:id="27" w:name="_Toc1797199"/>
      <w:bookmarkStart w:id="28" w:name="_Toc32140155"/>
      <w:bookmarkStart w:id="29" w:name="_Toc232253406"/>
      <w:bookmarkStart w:id="30" w:name="_Toc232747850"/>
      <w:bookmarkStart w:id="31" w:name="_Toc254302083"/>
      <w:bookmarkStart w:id="32" w:name="_Toc407625742"/>
      <w:bookmarkStart w:id="33" w:name="_Toc407626546"/>
      <w:bookmarkStart w:id="34" w:name="_Toc516487150"/>
      <w:r w:rsidRPr="00C11A8E">
        <w:rPr>
          <w:rFonts w:asciiTheme="majorBidi" w:hAnsiTheme="majorBidi" w:cstheme="majorBidi"/>
          <w:bCs w:val="0"/>
          <w:iCs/>
          <w:color w:val="000000"/>
          <w:kern w:val="32"/>
          <w:sz w:val="22"/>
          <w:szCs w:val="22"/>
          <w:lang w:val="en-GB" w:eastAsia="x-none"/>
        </w:rPr>
        <w:t>No Legal Relationship</w:t>
      </w:r>
      <w:bookmarkEnd w:id="23"/>
      <w:bookmarkEnd w:id="24"/>
      <w:bookmarkEnd w:id="25"/>
      <w:bookmarkEnd w:id="26"/>
      <w:bookmarkEnd w:id="27"/>
      <w:bookmarkEnd w:id="28"/>
      <w:bookmarkEnd w:id="29"/>
      <w:bookmarkEnd w:id="30"/>
      <w:bookmarkEnd w:id="31"/>
      <w:bookmarkEnd w:id="32"/>
      <w:bookmarkEnd w:id="33"/>
      <w:bookmarkEnd w:id="34"/>
    </w:p>
    <w:p w14:paraId="4947D4F4"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No binding legal relationship will exist between any of the Respondents and SIDBI until execution of a contractual agreement.</w:t>
      </w:r>
    </w:p>
    <w:p w14:paraId="63C1771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35" w:name="_Toc513255570"/>
      <w:bookmarkStart w:id="36" w:name="_Toc1797202"/>
      <w:bookmarkStart w:id="37" w:name="_Toc32140158"/>
      <w:bookmarkStart w:id="38" w:name="_Toc232253409"/>
      <w:bookmarkStart w:id="39" w:name="_Toc232747853"/>
      <w:bookmarkStart w:id="40" w:name="_Toc254302086"/>
      <w:bookmarkStart w:id="41" w:name="_Toc407625745"/>
      <w:bookmarkStart w:id="42" w:name="_Toc407626549"/>
      <w:bookmarkStart w:id="43" w:name="_Toc516487152"/>
      <w:r w:rsidRPr="00C11A8E">
        <w:rPr>
          <w:rFonts w:asciiTheme="majorBidi" w:hAnsiTheme="majorBidi" w:cstheme="majorBidi"/>
          <w:bCs w:val="0"/>
          <w:iCs/>
          <w:color w:val="000000"/>
          <w:kern w:val="32"/>
          <w:sz w:val="22"/>
          <w:szCs w:val="22"/>
          <w:lang w:val="en-GB" w:eastAsia="x-none"/>
        </w:rPr>
        <w:t>Errors and Omissions</w:t>
      </w:r>
      <w:bookmarkEnd w:id="35"/>
      <w:bookmarkEnd w:id="36"/>
      <w:bookmarkEnd w:id="37"/>
      <w:bookmarkEnd w:id="38"/>
      <w:bookmarkEnd w:id="39"/>
      <w:bookmarkEnd w:id="40"/>
      <w:bookmarkEnd w:id="41"/>
      <w:bookmarkEnd w:id="42"/>
      <w:bookmarkEnd w:id="43"/>
    </w:p>
    <w:p w14:paraId="1002C77C" w14:textId="77777777" w:rsidR="00045510" w:rsidRPr="00C11A8E"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Each Recipient should notify SIDBI of any error, omission, or discrepancy found in this RfP document.</w:t>
      </w:r>
    </w:p>
    <w:p w14:paraId="55ABABE0"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44" w:name="_Toc513255571"/>
      <w:bookmarkStart w:id="45" w:name="_Toc1797203"/>
      <w:bookmarkStart w:id="46" w:name="_Toc32140159"/>
      <w:bookmarkStart w:id="47" w:name="_Toc232253410"/>
      <w:bookmarkStart w:id="48" w:name="_Toc232747854"/>
      <w:bookmarkStart w:id="49" w:name="_Toc254302087"/>
      <w:bookmarkStart w:id="50" w:name="_Toc407625746"/>
      <w:bookmarkStart w:id="51" w:name="_Toc407626550"/>
      <w:bookmarkStart w:id="52" w:name="_Toc516487153"/>
      <w:r w:rsidRPr="00C11A8E">
        <w:rPr>
          <w:rFonts w:asciiTheme="majorBidi" w:hAnsiTheme="majorBidi" w:cstheme="majorBidi"/>
          <w:bCs w:val="0"/>
          <w:iCs/>
          <w:color w:val="000000"/>
          <w:kern w:val="32"/>
          <w:sz w:val="22"/>
          <w:szCs w:val="22"/>
          <w:lang w:val="en-GB" w:eastAsia="x-none"/>
        </w:rPr>
        <w:t>Acceptance of Terms</w:t>
      </w:r>
      <w:bookmarkEnd w:id="44"/>
      <w:bookmarkEnd w:id="45"/>
      <w:bookmarkEnd w:id="46"/>
      <w:bookmarkEnd w:id="47"/>
      <w:bookmarkEnd w:id="48"/>
      <w:bookmarkEnd w:id="49"/>
      <w:bookmarkEnd w:id="50"/>
      <w:bookmarkEnd w:id="51"/>
      <w:bookmarkEnd w:id="52"/>
    </w:p>
    <w:p w14:paraId="35ED8352" w14:textId="77777777" w:rsidR="00045510" w:rsidRDefault="00045510" w:rsidP="00045510">
      <w:pPr>
        <w:pStyle w:val="BodyText3"/>
        <w:keepNext/>
        <w:spacing w:before="120"/>
        <w:rPr>
          <w:rFonts w:asciiTheme="majorBidi" w:hAnsiTheme="majorBidi" w:cstheme="majorBidi"/>
          <w:sz w:val="22"/>
          <w:szCs w:val="22"/>
        </w:rPr>
      </w:pPr>
      <w:r w:rsidRPr="00C11A8E">
        <w:rPr>
          <w:rFonts w:asciiTheme="majorBidi" w:hAnsiTheme="majorBidi" w:cstheme="majorBidi"/>
          <w:sz w:val="22"/>
          <w:szCs w:val="22"/>
        </w:rPr>
        <w:t>A Recipient will, by responding to SIDBI for RfP, be deemed to have accepted the terms of this RfP including Introduction and Disclaimer.</w:t>
      </w:r>
    </w:p>
    <w:p w14:paraId="73D3BD8C" w14:textId="77777777" w:rsidR="00045510" w:rsidRPr="00A50A7C"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53" w:name="_Toc513255568"/>
      <w:bookmarkStart w:id="54" w:name="_Toc1797200"/>
      <w:bookmarkStart w:id="55" w:name="_Toc32140156"/>
      <w:bookmarkStart w:id="56" w:name="_Toc232253407"/>
      <w:bookmarkStart w:id="57" w:name="_Toc232747851"/>
      <w:bookmarkStart w:id="58" w:name="_Toc254302084"/>
      <w:bookmarkStart w:id="59" w:name="_Toc407625743"/>
      <w:bookmarkStart w:id="60" w:name="_Toc407626547"/>
      <w:bookmarkStart w:id="61" w:name="_Toc516487151"/>
      <w:r w:rsidRPr="00A50A7C">
        <w:rPr>
          <w:rFonts w:asciiTheme="majorBidi" w:hAnsiTheme="majorBidi" w:cstheme="majorBidi"/>
          <w:bCs w:val="0"/>
          <w:iCs/>
          <w:color w:val="000000"/>
          <w:kern w:val="32"/>
          <w:sz w:val="22"/>
          <w:szCs w:val="22"/>
          <w:lang w:val="en-GB" w:eastAsia="x-none"/>
        </w:rPr>
        <w:t>Recipient Obligation to Inform Itself</w:t>
      </w:r>
      <w:bookmarkEnd w:id="53"/>
      <w:bookmarkEnd w:id="54"/>
      <w:bookmarkEnd w:id="55"/>
      <w:bookmarkEnd w:id="56"/>
      <w:bookmarkEnd w:id="57"/>
      <w:bookmarkEnd w:id="58"/>
      <w:bookmarkEnd w:id="59"/>
      <w:bookmarkEnd w:id="60"/>
      <w:bookmarkEnd w:id="61"/>
    </w:p>
    <w:p w14:paraId="1D1B9F1E" w14:textId="77777777" w:rsidR="00045510" w:rsidRDefault="00045510" w:rsidP="00045510">
      <w:pPr>
        <w:pStyle w:val="BodyText3"/>
        <w:keepNext/>
        <w:spacing w:before="120"/>
        <w:jc w:val="both"/>
        <w:rPr>
          <w:rFonts w:asciiTheme="majorBidi" w:hAnsiTheme="majorBidi" w:cstheme="majorBidi"/>
          <w:sz w:val="22"/>
          <w:szCs w:val="22"/>
        </w:rPr>
      </w:pPr>
      <w:r w:rsidRPr="00A50A7C">
        <w:rPr>
          <w:rFonts w:asciiTheme="majorBidi" w:hAnsiTheme="majorBidi" w:cstheme="majorBidi"/>
          <w:sz w:val="22"/>
          <w:szCs w:val="22"/>
        </w:rPr>
        <w:t>The Recipient must conduct its own investigation and analysis regarding any information contained in the RfP document and the meaning and impact of that information.</w:t>
      </w:r>
    </w:p>
    <w:p w14:paraId="47B41418" w14:textId="77777777" w:rsidR="00045510" w:rsidRDefault="00045510" w:rsidP="00045510">
      <w:pPr>
        <w:pStyle w:val="BodyText3"/>
        <w:keepNext/>
        <w:spacing w:before="120"/>
        <w:jc w:val="center"/>
        <w:rPr>
          <w:rFonts w:asciiTheme="majorBidi" w:hAnsiTheme="majorBidi" w:cstheme="majorBidi"/>
          <w:sz w:val="22"/>
          <w:szCs w:val="22"/>
        </w:rPr>
      </w:pPr>
      <w:r>
        <w:rPr>
          <w:rFonts w:asciiTheme="majorBidi" w:hAnsiTheme="majorBidi" w:cstheme="majorBidi"/>
          <w:sz w:val="22"/>
          <w:szCs w:val="22"/>
        </w:rPr>
        <w:t>*************</w:t>
      </w:r>
    </w:p>
    <w:p w14:paraId="6273C085" w14:textId="77777777" w:rsidR="00045510" w:rsidRPr="00A50A7C" w:rsidRDefault="00045510" w:rsidP="00045510">
      <w:pPr>
        <w:pStyle w:val="BodyText3"/>
        <w:keepNext/>
        <w:spacing w:before="120"/>
        <w:jc w:val="center"/>
        <w:rPr>
          <w:rFonts w:asciiTheme="majorBidi" w:hAnsiTheme="majorBidi" w:cstheme="majorBidi"/>
          <w:sz w:val="22"/>
          <w:szCs w:val="22"/>
        </w:rPr>
      </w:pPr>
    </w:p>
    <w:p w14:paraId="0DADAC6D" w14:textId="77777777" w:rsidR="00045510" w:rsidRPr="00C11A8E"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C11A8E">
        <w:rPr>
          <w:rFonts w:asciiTheme="majorBidi" w:hAnsiTheme="majorBidi"/>
          <w:color w:val="FFFFFF"/>
          <w:kern w:val="32"/>
          <w:sz w:val="24"/>
          <w:szCs w:val="24"/>
          <w:lang w:val="en-GB"/>
        </w:rPr>
        <w:t>Requirement Details</w:t>
      </w:r>
    </w:p>
    <w:p w14:paraId="5ABC799C" w14:textId="77777777" w:rsidR="00045510" w:rsidRPr="00775D50" w:rsidRDefault="00045510" w:rsidP="00045510">
      <w:pPr>
        <w:spacing w:before="120" w:after="120"/>
        <w:jc w:val="both"/>
        <w:rPr>
          <w:rFonts w:asciiTheme="majorBidi" w:hAnsiTheme="majorBidi" w:cstheme="majorBidi"/>
        </w:rPr>
      </w:pPr>
      <w:r>
        <w:rPr>
          <w:rFonts w:asciiTheme="majorBidi" w:hAnsiTheme="majorBidi" w:cstheme="majorBidi"/>
        </w:rPr>
        <w:t>The details of requirement are given as under: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6"/>
        <w:gridCol w:w="2071"/>
        <w:gridCol w:w="6103"/>
      </w:tblGrid>
      <w:tr w:rsidR="00045510" w:rsidRPr="00775D50" w14:paraId="0B86E0C2" w14:textId="77777777" w:rsidTr="00423EC9">
        <w:trPr>
          <w:trHeight w:val="20"/>
          <w:tblHeader/>
        </w:trPr>
        <w:tc>
          <w:tcPr>
            <w:tcW w:w="469" w:type="pct"/>
            <w:shd w:val="clear" w:color="auto" w:fill="C5E0B3" w:themeFill="accent6" w:themeFillTint="66"/>
          </w:tcPr>
          <w:p w14:paraId="0B922F5D" w14:textId="77777777" w:rsidR="00045510" w:rsidRPr="00775D50" w:rsidRDefault="00045510" w:rsidP="00423EC9">
            <w:pPr>
              <w:pStyle w:val="TableParagraph"/>
              <w:widowControl/>
              <w:tabs>
                <w:tab w:val="left" w:pos="679"/>
              </w:tabs>
              <w:spacing w:line="275" w:lineRule="exact"/>
              <w:jc w:val="center"/>
              <w:rPr>
                <w:rFonts w:asciiTheme="majorBidi" w:hAnsiTheme="majorBidi" w:cstheme="majorBidi"/>
                <w:b/>
                <w:bCs/>
              </w:rPr>
            </w:pPr>
            <w:r w:rsidRPr="00775D50">
              <w:rPr>
                <w:rFonts w:asciiTheme="majorBidi" w:hAnsiTheme="majorBidi" w:cstheme="majorBidi"/>
                <w:b/>
                <w:bCs/>
              </w:rPr>
              <w:t>S.No.</w:t>
            </w:r>
          </w:p>
        </w:tc>
        <w:tc>
          <w:tcPr>
            <w:tcW w:w="1148" w:type="pct"/>
            <w:shd w:val="clear" w:color="auto" w:fill="C5E0B3" w:themeFill="accent6" w:themeFillTint="66"/>
          </w:tcPr>
          <w:p w14:paraId="022FC686" w14:textId="77777777" w:rsidR="00045510" w:rsidRPr="00775D50" w:rsidRDefault="00045510" w:rsidP="00423EC9">
            <w:pPr>
              <w:pStyle w:val="TableParagraph"/>
              <w:widowControl/>
              <w:spacing w:line="275" w:lineRule="exact"/>
              <w:jc w:val="center"/>
              <w:rPr>
                <w:rFonts w:asciiTheme="majorBidi" w:hAnsiTheme="majorBidi" w:cstheme="majorBidi"/>
                <w:b/>
                <w:bCs/>
              </w:rPr>
            </w:pPr>
            <w:r w:rsidRPr="00775D50">
              <w:rPr>
                <w:rFonts w:asciiTheme="majorBidi" w:hAnsiTheme="majorBidi" w:cstheme="majorBidi"/>
                <w:b/>
                <w:bCs/>
              </w:rPr>
              <w:t>Parameters</w:t>
            </w:r>
          </w:p>
        </w:tc>
        <w:tc>
          <w:tcPr>
            <w:tcW w:w="3382" w:type="pct"/>
            <w:shd w:val="clear" w:color="auto" w:fill="C5E0B3" w:themeFill="accent6" w:themeFillTint="66"/>
          </w:tcPr>
          <w:p w14:paraId="7DDFBDF2" w14:textId="77777777" w:rsidR="00045510" w:rsidRPr="00775D50" w:rsidRDefault="00045510" w:rsidP="00423EC9">
            <w:pPr>
              <w:pStyle w:val="TableParagraph"/>
              <w:widowControl/>
              <w:jc w:val="center"/>
              <w:rPr>
                <w:rFonts w:asciiTheme="majorBidi" w:hAnsiTheme="majorBidi" w:cstheme="majorBidi"/>
                <w:b/>
                <w:bCs/>
              </w:rPr>
            </w:pPr>
            <w:r w:rsidRPr="00775D50">
              <w:rPr>
                <w:rFonts w:asciiTheme="majorBidi" w:hAnsiTheme="majorBidi" w:cstheme="majorBidi"/>
                <w:b/>
                <w:bCs/>
              </w:rPr>
              <w:t>Points</w:t>
            </w:r>
          </w:p>
        </w:tc>
      </w:tr>
      <w:tr w:rsidR="00045510" w:rsidRPr="00775D50" w14:paraId="37685FBD" w14:textId="77777777" w:rsidTr="00423EC9">
        <w:trPr>
          <w:trHeight w:val="20"/>
        </w:trPr>
        <w:tc>
          <w:tcPr>
            <w:tcW w:w="469" w:type="pct"/>
            <w:vAlign w:val="center"/>
          </w:tcPr>
          <w:p w14:paraId="506935FC"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t>1</w:t>
            </w:r>
          </w:p>
        </w:tc>
        <w:tc>
          <w:tcPr>
            <w:tcW w:w="1148" w:type="pct"/>
            <w:vAlign w:val="center"/>
          </w:tcPr>
          <w:p w14:paraId="6F48F7A2"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sidRPr="00A808E3">
              <w:rPr>
                <w:rFonts w:asciiTheme="majorBidi" w:hAnsiTheme="majorBidi" w:cstheme="majorBidi"/>
                <w:b/>
                <w:bCs/>
              </w:rPr>
              <w:t>Carpet Area</w:t>
            </w:r>
            <w:r>
              <w:rPr>
                <w:rFonts w:asciiTheme="majorBidi" w:hAnsiTheme="majorBidi" w:cstheme="majorBidi"/>
                <w:b/>
                <w:bCs/>
              </w:rPr>
              <w:t xml:space="preserve"> and Desired location</w:t>
            </w:r>
          </w:p>
        </w:tc>
        <w:tc>
          <w:tcPr>
            <w:tcW w:w="3382" w:type="pct"/>
          </w:tcPr>
          <w:p w14:paraId="5D51020D" w14:textId="77777777" w:rsidR="00045510" w:rsidRDefault="00045510" w:rsidP="00423EC9">
            <w:pPr>
              <w:pStyle w:val="TableParagraph"/>
              <w:widowControl/>
              <w:numPr>
                <w:ilvl w:val="0"/>
                <w:numId w:val="23"/>
              </w:numPr>
              <w:ind w:left="504" w:right="130"/>
              <w:jc w:val="both"/>
              <w:rPr>
                <w:rFonts w:asciiTheme="majorBidi" w:hAnsiTheme="majorBidi" w:cstheme="majorBidi"/>
              </w:rPr>
            </w:pPr>
            <w:r>
              <w:rPr>
                <w:rFonts w:asciiTheme="majorBidi" w:hAnsiTheme="majorBidi" w:cstheme="majorBidi"/>
              </w:rPr>
              <w:t xml:space="preserve">Location wise requirement of carpet area given in </w:t>
            </w:r>
            <w:r w:rsidRPr="004D6937">
              <w:rPr>
                <w:rFonts w:asciiTheme="majorBidi" w:hAnsiTheme="majorBidi" w:cstheme="majorBidi"/>
                <w:b/>
                <w:bCs/>
                <w:color w:val="0070C0"/>
                <w:sz w:val="24"/>
                <w:szCs w:val="24"/>
              </w:rPr>
              <w:t>Annexure -I</w:t>
            </w:r>
            <w:r w:rsidRPr="00775D50">
              <w:rPr>
                <w:rFonts w:asciiTheme="majorBidi" w:hAnsiTheme="majorBidi" w:cstheme="majorBidi"/>
              </w:rPr>
              <w:t xml:space="preserve"> of this document.</w:t>
            </w:r>
          </w:p>
          <w:p w14:paraId="07C8A4D6" w14:textId="77777777" w:rsidR="00045510" w:rsidRPr="00775D50" w:rsidRDefault="00045510" w:rsidP="00423EC9">
            <w:pPr>
              <w:pStyle w:val="TableParagraph"/>
              <w:widowControl/>
              <w:numPr>
                <w:ilvl w:val="0"/>
                <w:numId w:val="23"/>
              </w:numPr>
              <w:ind w:left="504" w:right="130"/>
              <w:jc w:val="both"/>
              <w:rPr>
                <w:rFonts w:asciiTheme="majorBidi" w:hAnsiTheme="majorBidi" w:cstheme="majorBidi"/>
              </w:rPr>
            </w:pPr>
            <w:r w:rsidRPr="00775D50">
              <w:rPr>
                <w:rFonts w:asciiTheme="majorBidi" w:hAnsiTheme="majorBidi" w:cstheme="majorBidi"/>
              </w:rPr>
              <w:t>Area of the premises should be clearly mentioned as Carpet area as per IS code 3861-2002 which shall be measured jointly by the Bank and the bidder / lessee. Area of Toilet(s) provided inside the premises will be added to the above area. Common toilets provided outside the premises will not be added.</w:t>
            </w:r>
          </w:p>
        </w:tc>
      </w:tr>
      <w:tr w:rsidR="00045510" w:rsidRPr="00775D50" w14:paraId="1C13DE86" w14:textId="77777777" w:rsidTr="00423EC9">
        <w:trPr>
          <w:trHeight w:val="20"/>
        </w:trPr>
        <w:tc>
          <w:tcPr>
            <w:tcW w:w="469" w:type="pct"/>
            <w:vAlign w:val="center"/>
          </w:tcPr>
          <w:p w14:paraId="3A2D9FC4"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t>2</w:t>
            </w:r>
          </w:p>
        </w:tc>
        <w:tc>
          <w:tcPr>
            <w:tcW w:w="1148" w:type="pct"/>
            <w:shd w:val="clear" w:color="auto" w:fill="auto"/>
            <w:vAlign w:val="center"/>
          </w:tcPr>
          <w:p w14:paraId="0356EE56" w14:textId="77777777" w:rsidR="00045510" w:rsidRPr="000F12E5"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Covered/ Open Parking Space</w:t>
            </w:r>
          </w:p>
        </w:tc>
        <w:tc>
          <w:tcPr>
            <w:tcW w:w="3382" w:type="pct"/>
            <w:shd w:val="clear" w:color="auto" w:fill="auto"/>
          </w:tcPr>
          <w:p w14:paraId="3901FB56" w14:textId="77777777" w:rsidR="00045510" w:rsidRPr="000F12E5" w:rsidRDefault="00045510" w:rsidP="00423EC9">
            <w:pPr>
              <w:pStyle w:val="TableParagraph"/>
              <w:widowControl/>
              <w:ind w:left="144" w:right="130"/>
              <w:jc w:val="both"/>
              <w:rPr>
                <w:rFonts w:asciiTheme="majorBidi" w:hAnsiTheme="majorBidi" w:cstheme="majorBidi"/>
              </w:rPr>
            </w:pPr>
            <w:r w:rsidRPr="00F87971">
              <w:rPr>
                <w:rFonts w:asciiTheme="majorBidi" w:hAnsiTheme="majorBidi" w:cstheme="majorBidi"/>
              </w:rPr>
              <w:t>Preferably</w:t>
            </w:r>
            <w:r w:rsidRPr="000F12E5">
              <w:rPr>
                <w:rFonts w:asciiTheme="majorBidi" w:hAnsiTheme="majorBidi" w:cstheme="majorBidi"/>
              </w:rPr>
              <w:t xml:space="preserve"> as per the </w:t>
            </w:r>
            <w:r w:rsidRPr="000F12E5">
              <w:rPr>
                <w:rFonts w:asciiTheme="majorBidi" w:hAnsiTheme="majorBidi" w:cstheme="majorBidi"/>
                <w:b/>
                <w:bCs/>
                <w:color w:val="0070C0"/>
                <w:sz w:val="24"/>
                <w:szCs w:val="24"/>
              </w:rPr>
              <w:t>Annexure -I</w:t>
            </w:r>
            <w:r w:rsidRPr="000F12E5">
              <w:rPr>
                <w:rFonts w:asciiTheme="majorBidi" w:hAnsiTheme="majorBidi" w:cstheme="majorBidi"/>
              </w:rPr>
              <w:t xml:space="preserve"> of this document.</w:t>
            </w:r>
          </w:p>
        </w:tc>
      </w:tr>
      <w:tr w:rsidR="00045510" w:rsidRPr="00775D50" w14:paraId="65FC390D" w14:textId="77777777" w:rsidTr="00423EC9">
        <w:trPr>
          <w:trHeight w:val="20"/>
        </w:trPr>
        <w:tc>
          <w:tcPr>
            <w:tcW w:w="469" w:type="pct"/>
            <w:vAlign w:val="center"/>
          </w:tcPr>
          <w:p w14:paraId="414C6AB5" w14:textId="77777777" w:rsidR="00045510" w:rsidRPr="00775D50" w:rsidRDefault="00045510" w:rsidP="00423EC9">
            <w:pPr>
              <w:pStyle w:val="TableParagraph"/>
              <w:widowControl/>
              <w:spacing w:before="60" w:after="60" w:line="273" w:lineRule="exact"/>
              <w:ind w:right="191"/>
              <w:jc w:val="center"/>
              <w:rPr>
                <w:rFonts w:asciiTheme="majorBidi" w:hAnsiTheme="majorBidi" w:cstheme="majorBidi"/>
              </w:rPr>
            </w:pPr>
            <w:r w:rsidRPr="00775D50">
              <w:rPr>
                <w:rFonts w:asciiTheme="majorBidi" w:hAnsiTheme="majorBidi" w:cstheme="majorBidi"/>
              </w:rPr>
              <w:t>3</w:t>
            </w:r>
          </w:p>
        </w:tc>
        <w:tc>
          <w:tcPr>
            <w:tcW w:w="1148" w:type="pct"/>
            <w:shd w:val="clear" w:color="auto" w:fill="auto"/>
            <w:vAlign w:val="center"/>
          </w:tcPr>
          <w:p w14:paraId="2BA68C27"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Amenities</w:t>
            </w:r>
          </w:p>
        </w:tc>
        <w:tc>
          <w:tcPr>
            <w:tcW w:w="3382" w:type="pct"/>
            <w:shd w:val="clear" w:color="auto" w:fill="auto"/>
          </w:tcPr>
          <w:p w14:paraId="2F5B8B5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24 hours water facility, generator power back-up, electricity, etc.</w:t>
            </w:r>
          </w:p>
        </w:tc>
      </w:tr>
      <w:tr w:rsidR="00045510" w:rsidRPr="00775D50" w14:paraId="4A627C4D" w14:textId="77777777" w:rsidTr="00423EC9">
        <w:trPr>
          <w:trHeight w:val="20"/>
        </w:trPr>
        <w:tc>
          <w:tcPr>
            <w:tcW w:w="469" w:type="pct"/>
            <w:vAlign w:val="center"/>
          </w:tcPr>
          <w:p w14:paraId="1825A262" w14:textId="77777777" w:rsidR="00045510" w:rsidRPr="00775D50" w:rsidRDefault="00045510" w:rsidP="00423EC9">
            <w:pPr>
              <w:pStyle w:val="TableParagraph"/>
              <w:widowControl/>
              <w:spacing w:before="60" w:after="60" w:line="255" w:lineRule="exact"/>
              <w:ind w:right="191"/>
              <w:jc w:val="center"/>
              <w:rPr>
                <w:rFonts w:asciiTheme="majorBidi" w:hAnsiTheme="majorBidi" w:cstheme="majorBidi"/>
              </w:rPr>
            </w:pPr>
            <w:r w:rsidRPr="00775D50">
              <w:rPr>
                <w:rFonts w:asciiTheme="majorBidi" w:hAnsiTheme="majorBidi" w:cstheme="majorBidi"/>
              </w:rPr>
              <w:t>4</w:t>
            </w:r>
          </w:p>
        </w:tc>
        <w:tc>
          <w:tcPr>
            <w:tcW w:w="1148" w:type="pct"/>
            <w:shd w:val="clear" w:color="auto" w:fill="auto"/>
            <w:vAlign w:val="center"/>
          </w:tcPr>
          <w:p w14:paraId="76D34A56" w14:textId="77777777" w:rsidR="00045510" w:rsidRPr="00A808E3" w:rsidRDefault="00045510" w:rsidP="00423EC9">
            <w:pPr>
              <w:pStyle w:val="TableParagraph"/>
              <w:widowControl/>
              <w:spacing w:before="60" w:after="60" w:line="255" w:lineRule="exact"/>
              <w:ind w:left="108"/>
              <w:rPr>
                <w:rFonts w:asciiTheme="majorBidi" w:hAnsiTheme="majorBidi" w:cstheme="majorBidi"/>
                <w:b/>
                <w:bCs/>
              </w:rPr>
            </w:pPr>
            <w:r w:rsidRPr="00A808E3">
              <w:rPr>
                <w:rFonts w:asciiTheme="majorBidi" w:hAnsiTheme="majorBidi" w:cstheme="majorBidi"/>
                <w:b/>
                <w:bCs/>
              </w:rPr>
              <w:t>Possession</w:t>
            </w:r>
          </w:p>
        </w:tc>
        <w:tc>
          <w:tcPr>
            <w:tcW w:w="3382" w:type="pct"/>
            <w:shd w:val="clear" w:color="auto" w:fill="auto"/>
          </w:tcPr>
          <w:p w14:paraId="22D7C30D" w14:textId="77777777" w:rsidR="00045510" w:rsidRPr="00775D50"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The premises offered should be Ready for possession / occupation, within 15 days from date of Letter of Intent (LOI).</w:t>
            </w:r>
          </w:p>
        </w:tc>
      </w:tr>
      <w:tr w:rsidR="00045510" w:rsidRPr="00775D50" w14:paraId="5FB0B05F" w14:textId="77777777" w:rsidTr="00423EC9">
        <w:trPr>
          <w:trHeight w:val="20"/>
        </w:trPr>
        <w:tc>
          <w:tcPr>
            <w:tcW w:w="469" w:type="pct"/>
            <w:vAlign w:val="center"/>
          </w:tcPr>
          <w:p w14:paraId="3F4760C0"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Pr>
                <w:rFonts w:asciiTheme="majorBidi" w:hAnsiTheme="majorBidi" w:cstheme="majorBidi"/>
              </w:rPr>
              <w:t>5</w:t>
            </w:r>
          </w:p>
        </w:tc>
        <w:tc>
          <w:tcPr>
            <w:tcW w:w="1148" w:type="pct"/>
            <w:vAlign w:val="center"/>
          </w:tcPr>
          <w:p w14:paraId="30578A3B"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Pr>
                <w:rFonts w:asciiTheme="majorBidi" w:hAnsiTheme="majorBidi" w:cstheme="majorBidi"/>
                <w:b/>
                <w:bCs/>
              </w:rPr>
              <w:t>Statutory requirements and Approvals</w:t>
            </w:r>
          </w:p>
        </w:tc>
        <w:tc>
          <w:tcPr>
            <w:tcW w:w="3382" w:type="pct"/>
          </w:tcPr>
          <w:p w14:paraId="295EC32A" w14:textId="77777777" w:rsidR="0004551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Premises should be duly complete in all respects with required Occupancy Certificate and other Statutory approvals of local civic authority.</w:t>
            </w:r>
          </w:p>
          <w:p w14:paraId="3371F1E8" w14:textId="77777777" w:rsidR="00045510" w:rsidRPr="00775D5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The successful bidder/lessor should arrange to obtain the municipal license/ NOC/ approval for Banking activities in the premises, if required.</w:t>
            </w:r>
          </w:p>
          <w:p w14:paraId="355A2E58" w14:textId="77777777" w:rsidR="00045510" w:rsidRPr="00775D50" w:rsidRDefault="00045510" w:rsidP="00423EC9">
            <w:pPr>
              <w:pStyle w:val="TableParagraph"/>
              <w:widowControl/>
              <w:numPr>
                <w:ilvl w:val="0"/>
                <w:numId w:val="21"/>
              </w:numPr>
              <w:tabs>
                <w:tab w:val="left" w:pos="463"/>
              </w:tabs>
              <w:spacing w:before="60" w:after="60"/>
              <w:ind w:right="130"/>
              <w:jc w:val="both"/>
              <w:rPr>
                <w:rFonts w:asciiTheme="majorBidi" w:hAnsiTheme="majorBidi" w:cstheme="majorBidi"/>
              </w:rPr>
            </w:pPr>
            <w:r w:rsidRPr="000F12E5">
              <w:rPr>
                <w:rFonts w:asciiTheme="majorBidi" w:hAnsiTheme="majorBidi" w:cstheme="majorBidi"/>
              </w:rPr>
              <w:t>Offers from Govt. Departments / PSU / Banks will be given preference.</w:t>
            </w:r>
          </w:p>
        </w:tc>
      </w:tr>
      <w:tr w:rsidR="00045510" w:rsidRPr="00775D50" w14:paraId="50BFE1AE" w14:textId="77777777" w:rsidTr="00423EC9">
        <w:trPr>
          <w:trHeight w:val="20"/>
        </w:trPr>
        <w:tc>
          <w:tcPr>
            <w:tcW w:w="469" w:type="pct"/>
            <w:vAlign w:val="center"/>
          </w:tcPr>
          <w:p w14:paraId="186B1484" w14:textId="77777777" w:rsidR="00045510" w:rsidRPr="00775D50" w:rsidRDefault="00045510" w:rsidP="00423EC9">
            <w:pPr>
              <w:pStyle w:val="TableParagraph"/>
              <w:widowControl/>
              <w:spacing w:before="60" w:after="60" w:line="275" w:lineRule="exact"/>
              <w:ind w:left="80" w:right="151"/>
              <w:jc w:val="center"/>
              <w:rPr>
                <w:rFonts w:asciiTheme="majorBidi" w:hAnsiTheme="majorBidi" w:cstheme="majorBidi"/>
              </w:rPr>
            </w:pPr>
            <w:r>
              <w:rPr>
                <w:rFonts w:asciiTheme="majorBidi" w:hAnsiTheme="majorBidi" w:cstheme="majorBidi"/>
              </w:rPr>
              <w:t>6</w:t>
            </w:r>
          </w:p>
        </w:tc>
        <w:tc>
          <w:tcPr>
            <w:tcW w:w="1148" w:type="pct"/>
            <w:vAlign w:val="center"/>
          </w:tcPr>
          <w:p w14:paraId="5EFEC3EC" w14:textId="77777777" w:rsidR="00045510" w:rsidRPr="00A808E3" w:rsidRDefault="00045510" w:rsidP="00423EC9">
            <w:pPr>
              <w:pStyle w:val="TableParagraph"/>
              <w:widowControl/>
              <w:spacing w:before="60" w:after="60" w:line="276" w:lineRule="exact"/>
              <w:ind w:left="108" w:right="477"/>
              <w:jc w:val="both"/>
              <w:rPr>
                <w:rFonts w:asciiTheme="majorBidi" w:hAnsiTheme="majorBidi" w:cstheme="majorBidi"/>
                <w:b/>
                <w:bCs/>
              </w:rPr>
            </w:pPr>
            <w:r w:rsidRPr="00A808E3">
              <w:rPr>
                <w:rFonts w:asciiTheme="majorBidi" w:hAnsiTheme="majorBidi" w:cstheme="majorBidi"/>
                <w:b/>
                <w:bCs/>
              </w:rPr>
              <w:t>Stamp duty / registration charges</w:t>
            </w:r>
          </w:p>
        </w:tc>
        <w:tc>
          <w:tcPr>
            <w:tcW w:w="3382" w:type="pct"/>
          </w:tcPr>
          <w:p w14:paraId="6EAF28DF"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To be shared in the ratio of 50:50.</w:t>
            </w:r>
          </w:p>
        </w:tc>
      </w:tr>
      <w:tr w:rsidR="00045510" w:rsidRPr="00775D50" w14:paraId="668C7375" w14:textId="77777777" w:rsidTr="00423EC9">
        <w:trPr>
          <w:trHeight w:val="20"/>
        </w:trPr>
        <w:tc>
          <w:tcPr>
            <w:tcW w:w="469" w:type="pct"/>
            <w:vAlign w:val="center"/>
          </w:tcPr>
          <w:p w14:paraId="6C41B4FD"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7</w:t>
            </w:r>
          </w:p>
        </w:tc>
        <w:tc>
          <w:tcPr>
            <w:tcW w:w="1148" w:type="pct"/>
            <w:vAlign w:val="center"/>
          </w:tcPr>
          <w:p w14:paraId="2FC93384"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Fitment Period</w:t>
            </w:r>
          </w:p>
        </w:tc>
        <w:tc>
          <w:tcPr>
            <w:tcW w:w="3382" w:type="pct"/>
          </w:tcPr>
          <w:p w14:paraId="54CA0E1E" w14:textId="74C582E5" w:rsidR="00045510" w:rsidRPr="0009564B" w:rsidRDefault="00045510" w:rsidP="00423EC9">
            <w:pPr>
              <w:pStyle w:val="TableParagraph"/>
              <w:widowControl/>
              <w:ind w:left="144" w:right="130"/>
              <w:jc w:val="both"/>
              <w:rPr>
                <w:rFonts w:ascii="Cambria" w:hAnsi="Cambria" w:cstheme="majorBidi"/>
              </w:rPr>
            </w:pPr>
            <w:r w:rsidRPr="00775D50">
              <w:rPr>
                <w:rFonts w:asciiTheme="majorBidi" w:hAnsiTheme="majorBidi" w:cstheme="majorBidi"/>
              </w:rPr>
              <w:t xml:space="preserve">15 days rent free fitment period from hand over of premises for completion of interior furnishing work by Bank meanwhile landlord can also do the civil works as indicated in para </w:t>
            </w:r>
            <w:r w:rsidR="0009564B" w:rsidRPr="0009564B">
              <w:rPr>
                <w:rFonts w:asciiTheme="majorBidi" w:hAnsiTheme="majorBidi" w:cstheme="majorBidi"/>
              </w:rPr>
              <w:t>of Basic Furnishing.</w:t>
            </w:r>
          </w:p>
        </w:tc>
      </w:tr>
      <w:tr w:rsidR="00045510" w:rsidRPr="00775D50" w14:paraId="01549D08" w14:textId="77777777" w:rsidTr="00423EC9">
        <w:trPr>
          <w:trHeight w:val="20"/>
        </w:trPr>
        <w:tc>
          <w:tcPr>
            <w:tcW w:w="469" w:type="pct"/>
            <w:vAlign w:val="center"/>
          </w:tcPr>
          <w:p w14:paraId="3536322F"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8</w:t>
            </w:r>
          </w:p>
        </w:tc>
        <w:tc>
          <w:tcPr>
            <w:tcW w:w="1148" w:type="pct"/>
            <w:vAlign w:val="center"/>
          </w:tcPr>
          <w:p w14:paraId="7B301760"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 xml:space="preserve">Age of the Building </w:t>
            </w:r>
          </w:p>
        </w:tc>
        <w:tc>
          <w:tcPr>
            <w:tcW w:w="3382" w:type="pct"/>
          </w:tcPr>
          <w:p w14:paraId="7EFDCA10" w14:textId="77777777" w:rsidR="00045510" w:rsidRPr="00775D50"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Should not be more than 20 years old</w:t>
            </w:r>
          </w:p>
          <w:p w14:paraId="693DC251" w14:textId="77777777" w:rsidR="00045510" w:rsidRPr="000F12E5"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 xml:space="preserve">The same may be relaxable upto another 10 years i.e. 30 years (age of the building from date of occupation) subject to submission of structural stability certificate as per para no.1.17. </w:t>
            </w:r>
          </w:p>
        </w:tc>
      </w:tr>
      <w:tr w:rsidR="00045510" w:rsidRPr="00775D50" w14:paraId="2B274756" w14:textId="77777777" w:rsidTr="00423EC9">
        <w:trPr>
          <w:trHeight w:val="20"/>
        </w:trPr>
        <w:tc>
          <w:tcPr>
            <w:tcW w:w="469" w:type="pct"/>
            <w:vAlign w:val="center"/>
          </w:tcPr>
          <w:p w14:paraId="2618FC3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9</w:t>
            </w:r>
          </w:p>
        </w:tc>
        <w:tc>
          <w:tcPr>
            <w:tcW w:w="1148" w:type="pct"/>
            <w:vAlign w:val="center"/>
          </w:tcPr>
          <w:p w14:paraId="278FDE29"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Title</w:t>
            </w:r>
          </w:p>
        </w:tc>
        <w:tc>
          <w:tcPr>
            <w:tcW w:w="3382" w:type="pct"/>
          </w:tcPr>
          <w:p w14:paraId="554AA1A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successful Bidder should have clear and absolute title to the premises. For this Bank shall obtain legal title investigation report from a SIDBI empaneled advocate, which shall be reimbursed by the successful bidder.</w:t>
            </w:r>
          </w:p>
        </w:tc>
      </w:tr>
      <w:tr w:rsidR="00045510" w:rsidRPr="00775D50" w14:paraId="5D4AD689" w14:textId="77777777" w:rsidTr="00423EC9">
        <w:trPr>
          <w:trHeight w:val="20"/>
        </w:trPr>
        <w:tc>
          <w:tcPr>
            <w:tcW w:w="469" w:type="pct"/>
            <w:vAlign w:val="center"/>
          </w:tcPr>
          <w:p w14:paraId="1CE88610"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10</w:t>
            </w:r>
          </w:p>
        </w:tc>
        <w:tc>
          <w:tcPr>
            <w:tcW w:w="1148" w:type="pct"/>
            <w:vAlign w:val="center"/>
          </w:tcPr>
          <w:p w14:paraId="1F6BC2CB"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Access</w:t>
            </w:r>
          </w:p>
        </w:tc>
        <w:tc>
          <w:tcPr>
            <w:tcW w:w="3382" w:type="pct"/>
          </w:tcPr>
          <w:p w14:paraId="041CBB51"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Premises should have an independent/direct access from road and not through some other establishment. Premises should have 24x7 free access.</w:t>
            </w:r>
          </w:p>
        </w:tc>
      </w:tr>
      <w:tr w:rsidR="00045510" w:rsidRPr="00775D50" w14:paraId="77DA9534" w14:textId="77777777" w:rsidTr="00423EC9">
        <w:trPr>
          <w:trHeight w:val="20"/>
        </w:trPr>
        <w:tc>
          <w:tcPr>
            <w:tcW w:w="469" w:type="pct"/>
            <w:vAlign w:val="center"/>
          </w:tcPr>
          <w:p w14:paraId="1B1523E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11</w:t>
            </w:r>
          </w:p>
        </w:tc>
        <w:tc>
          <w:tcPr>
            <w:tcW w:w="1148" w:type="pct"/>
            <w:vAlign w:val="center"/>
          </w:tcPr>
          <w:p w14:paraId="150E4DFA"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Space for Others</w:t>
            </w:r>
          </w:p>
        </w:tc>
        <w:tc>
          <w:tcPr>
            <w:tcW w:w="3382" w:type="pct"/>
          </w:tcPr>
          <w:p w14:paraId="60D21E20" w14:textId="77777777" w:rsidR="00045510" w:rsidRPr="00A808E3"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Space required for installation and running of the generator, provision of installation of AC Outdoors Units, Bank’s Signage at front &amp; side fascia, Earth stations, Radio frequency Antenna at roof top</w:t>
            </w:r>
            <w:r>
              <w:rPr>
                <w:rFonts w:asciiTheme="majorBidi" w:hAnsiTheme="majorBidi" w:cstheme="majorBidi"/>
              </w:rPr>
              <w:t xml:space="preserve"> (4X4feet)</w:t>
            </w:r>
            <w:r w:rsidRPr="00775D50">
              <w:rPr>
                <w:rFonts w:asciiTheme="majorBidi" w:hAnsiTheme="majorBidi" w:cstheme="majorBidi"/>
              </w:rPr>
              <w:t>, etc., will also have to be provided within the compound by the bidders/lessor to the Bank at no extra cost to the Bank.</w:t>
            </w:r>
          </w:p>
        </w:tc>
      </w:tr>
      <w:tr w:rsidR="00045510" w:rsidRPr="00775D50" w14:paraId="17EA69D3" w14:textId="77777777" w:rsidTr="00423EC9">
        <w:trPr>
          <w:trHeight w:val="20"/>
        </w:trPr>
        <w:tc>
          <w:tcPr>
            <w:tcW w:w="469" w:type="pct"/>
            <w:vAlign w:val="center"/>
          </w:tcPr>
          <w:p w14:paraId="179AD518"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12</w:t>
            </w:r>
          </w:p>
        </w:tc>
        <w:tc>
          <w:tcPr>
            <w:tcW w:w="1148" w:type="pct"/>
            <w:vAlign w:val="center"/>
          </w:tcPr>
          <w:p w14:paraId="29EDAE18"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Power Load</w:t>
            </w:r>
          </w:p>
        </w:tc>
        <w:tc>
          <w:tcPr>
            <w:tcW w:w="3382" w:type="pct"/>
          </w:tcPr>
          <w:p w14:paraId="1E3CA749"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required additional electrical power load, if required by SIDBI, will have to be arranged by the bidder/lessor at his/her cost from the State Electricity Board or any other private electricity company in that area etc. and NOC.</w:t>
            </w:r>
          </w:p>
        </w:tc>
      </w:tr>
      <w:tr w:rsidR="00045510" w:rsidRPr="00775D50" w14:paraId="3F63A672" w14:textId="77777777" w:rsidTr="00423EC9">
        <w:trPr>
          <w:trHeight w:val="20"/>
        </w:trPr>
        <w:tc>
          <w:tcPr>
            <w:tcW w:w="469" w:type="pct"/>
            <w:vAlign w:val="center"/>
          </w:tcPr>
          <w:p w14:paraId="16EA7003" w14:textId="77777777" w:rsidR="0004551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13</w:t>
            </w:r>
          </w:p>
        </w:tc>
        <w:tc>
          <w:tcPr>
            <w:tcW w:w="1148" w:type="pct"/>
            <w:vAlign w:val="center"/>
          </w:tcPr>
          <w:p w14:paraId="3AD7EAF2"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Pr>
                <w:rFonts w:asciiTheme="majorBidi" w:hAnsiTheme="majorBidi" w:cstheme="majorBidi"/>
                <w:b/>
                <w:bCs/>
              </w:rPr>
              <w:t>Furnishing</w:t>
            </w:r>
          </w:p>
        </w:tc>
        <w:tc>
          <w:tcPr>
            <w:tcW w:w="3382" w:type="pct"/>
          </w:tcPr>
          <w:p w14:paraId="085D272D" w14:textId="77777777" w:rsidR="00045510" w:rsidRPr="00775D5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 xml:space="preserve">Basic furnishing, as per </w:t>
            </w:r>
            <w:r w:rsidRPr="00C93E64">
              <w:rPr>
                <w:rFonts w:asciiTheme="majorBidi" w:hAnsiTheme="majorBidi" w:cstheme="majorBidi"/>
                <w:b/>
                <w:bCs/>
              </w:rPr>
              <w:t>S.N.</w:t>
            </w:r>
            <w:r>
              <w:rPr>
                <w:rFonts w:asciiTheme="majorBidi" w:hAnsiTheme="majorBidi" w:cstheme="majorBidi"/>
                <w:b/>
                <w:bCs/>
              </w:rPr>
              <w:t>14</w:t>
            </w:r>
            <w:r w:rsidRPr="00C93E64">
              <w:rPr>
                <w:rFonts w:asciiTheme="majorBidi" w:hAnsiTheme="majorBidi" w:cstheme="majorBidi"/>
                <w:b/>
                <w:bCs/>
              </w:rPr>
              <w:t xml:space="preserve"> of this table</w:t>
            </w:r>
            <w:r w:rsidRPr="00775D50">
              <w:rPr>
                <w:rFonts w:asciiTheme="majorBidi" w:hAnsiTheme="majorBidi" w:cstheme="majorBidi"/>
              </w:rPr>
              <w:t xml:space="preserve">, shall be carried out by the owner/landlord. </w:t>
            </w:r>
          </w:p>
          <w:p w14:paraId="78B493FB" w14:textId="77777777" w:rsidR="0004551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If there is any existing interior, Bank will see its suitability. However, if Bank feels existing interiors not suitable for Bank, the landlord should be ready/ agreeable to dismantle the existing interiors at his own cost and handover the premises</w:t>
            </w:r>
            <w:r>
              <w:rPr>
                <w:rFonts w:asciiTheme="majorBidi" w:hAnsiTheme="majorBidi" w:cstheme="majorBidi"/>
              </w:rPr>
              <w:t xml:space="preserve"> </w:t>
            </w:r>
            <w:r w:rsidRPr="00775D50">
              <w:rPr>
                <w:rFonts w:asciiTheme="majorBidi" w:hAnsiTheme="majorBidi" w:cstheme="majorBidi"/>
              </w:rPr>
              <w:t xml:space="preserve">with basic furnishing after carrying out necessary works as indicated </w:t>
            </w:r>
            <w:r>
              <w:rPr>
                <w:rFonts w:asciiTheme="majorBidi" w:hAnsiTheme="majorBidi" w:cstheme="majorBidi"/>
              </w:rPr>
              <w:t xml:space="preserve">below in </w:t>
            </w:r>
            <w:r w:rsidRPr="00CD2703">
              <w:rPr>
                <w:rFonts w:asciiTheme="majorBidi" w:hAnsiTheme="majorBidi" w:cstheme="majorBidi"/>
                <w:b/>
                <w:bCs/>
              </w:rPr>
              <w:t>S.N.</w:t>
            </w:r>
            <w:r>
              <w:rPr>
                <w:rFonts w:asciiTheme="majorBidi" w:hAnsiTheme="majorBidi" w:cstheme="majorBidi"/>
                <w:b/>
                <w:bCs/>
              </w:rPr>
              <w:t xml:space="preserve"> 14 of this table</w:t>
            </w:r>
            <w:r w:rsidRPr="00775D50">
              <w:rPr>
                <w:rFonts w:asciiTheme="majorBidi" w:hAnsiTheme="majorBidi" w:cstheme="majorBidi"/>
              </w:rPr>
              <w:t>.</w:t>
            </w:r>
          </w:p>
          <w:p w14:paraId="429DEB96" w14:textId="77777777" w:rsidR="00045510" w:rsidRPr="00775D50" w:rsidRDefault="00045510" w:rsidP="00423EC9">
            <w:pPr>
              <w:pStyle w:val="TableParagraph"/>
              <w:widowControl/>
              <w:ind w:left="504" w:right="130"/>
              <w:jc w:val="both"/>
              <w:rPr>
                <w:rFonts w:asciiTheme="majorBidi" w:hAnsiTheme="majorBidi" w:cstheme="majorBidi"/>
              </w:rPr>
            </w:pPr>
            <w:r w:rsidRPr="00CD2703">
              <w:rPr>
                <w:rFonts w:asciiTheme="majorBidi" w:hAnsiTheme="majorBidi" w:cstheme="majorBidi"/>
                <w:b/>
                <w:bCs/>
              </w:rPr>
              <w:t>No extra rent would be paid by the bank towards using existing interiors by the Bank.</w:t>
            </w:r>
          </w:p>
        </w:tc>
      </w:tr>
      <w:tr w:rsidR="00045510" w:rsidRPr="00775D50" w14:paraId="7897228F" w14:textId="77777777" w:rsidTr="00423EC9">
        <w:trPr>
          <w:trHeight w:val="20"/>
        </w:trPr>
        <w:tc>
          <w:tcPr>
            <w:tcW w:w="469" w:type="pct"/>
            <w:vAlign w:val="center"/>
          </w:tcPr>
          <w:p w14:paraId="6CF52BCB"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14</w:t>
            </w:r>
          </w:p>
        </w:tc>
        <w:tc>
          <w:tcPr>
            <w:tcW w:w="1148" w:type="pct"/>
            <w:vAlign w:val="center"/>
          </w:tcPr>
          <w:p w14:paraId="149DF66C"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Basic Furnishing</w:t>
            </w:r>
          </w:p>
        </w:tc>
        <w:tc>
          <w:tcPr>
            <w:tcW w:w="3382" w:type="pct"/>
          </w:tcPr>
          <w:p w14:paraId="0B034177"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 xml:space="preserve">Basic furnishing shall generally include plastic emulsion paint to internal walls, exterior paint, flooring, windows with safety grill (preferably glazed lockable windows preferably of Aluminum or UPVC with security M.S. grills), Rolling shutter/ collapsible grill door, toughened glass door at entry, ramp with S.S (grade 304) railing for disabled/old people Toilets with all accessories and doors, sufficient no. of fans, electrical / power points, LED lights as per requirement of the Bank at their own cost. </w:t>
            </w:r>
          </w:p>
          <w:p w14:paraId="16F31680"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In case the condition of the flooring is not good, the same shall be replaced</w:t>
            </w:r>
            <w:r>
              <w:rPr>
                <w:rFonts w:asciiTheme="majorBidi" w:hAnsiTheme="majorBidi" w:cstheme="majorBidi"/>
              </w:rPr>
              <w:t xml:space="preserve"> with</w:t>
            </w:r>
            <w:r w:rsidRPr="00EF61AC">
              <w:rPr>
                <w:rFonts w:asciiTheme="majorBidi" w:hAnsiTheme="majorBidi" w:cstheme="majorBidi"/>
              </w:rPr>
              <w:t xml:space="preserve"> double charged vitrified tile flooring of Nitco/Kajaria/ Johnson of equivalent make having Rs.70/- per sq.ft. as basic price.</w:t>
            </w:r>
          </w:p>
          <w:p w14:paraId="06B2DCAF" w14:textId="19D5CAD1" w:rsidR="00045510" w:rsidRPr="0009564B" w:rsidRDefault="0009564B" w:rsidP="00A508D9">
            <w:pPr>
              <w:pStyle w:val="ListParagraph"/>
              <w:numPr>
                <w:ilvl w:val="0"/>
                <w:numId w:val="25"/>
              </w:numPr>
              <w:spacing w:before="120" w:after="120" w:line="240" w:lineRule="auto"/>
              <w:ind w:right="158"/>
              <w:contextualSpacing w:val="0"/>
              <w:jc w:val="both"/>
              <w:rPr>
                <w:rFonts w:asciiTheme="majorBidi" w:hAnsiTheme="majorBidi" w:cstheme="majorBidi"/>
              </w:rPr>
            </w:pPr>
            <w:r w:rsidRPr="0009564B">
              <w:rPr>
                <w:rFonts w:ascii="Cambria" w:hAnsi="Cambria" w:cstheme="majorBidi"/>
              </w:rPr>
              <w:t>S</w:t>
            </w:r>
            <w:r w:rsidRPr="0009564B">
              <w:rPr>
                <w:rFonts w:asciiTheme="majorBidi" w:hAnsiTheme="majorBidi" w:cstheme="majorBidi"/>
              </w:rPr>
              <w:t>eparate toilets of adequate size for gents and ladies should consist of one corner wash basin and one European WC and a pantry with granite top platform, water supply/drainage line, sink with necessary fittings</w:t>
            </w:r>
            <w:r>
              <w:rPr>
                <w:rFonts w:asciiTheme="majorBidi" w:hAnsiTheme="majorBidi" w:cstheme="majorBidi"/>
              </w:rPr>
              <w:t>.</w:t>
            </w:r>
            <w:r w:rsidR="00045510" w:rsidRPr="0009564B">
              <w:rPr>
                <w:rFonts w:asciiTheme="majorBidi" w:hAnsiTheme="majorBidi" w:cstheme="majorBidi"/>
              </w:rPr>
              <w:t xml:space="preserve"> </w:t>
            </w:r>
          </w:p>
          <w:p w14:paraId="16C8D12F"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Interior works like loose furniture, dry wall partition system, cubicles, and cabins false ceiling, Air-conditioning, signage’s, compactors for storage or any other need</w:t>
            </w:r>
            <w:r>
              <w:rPr>
                <w:rFonts w:asciiTheme="majorBidi" w:hAnsiTheme="majorBidi" w:cstheme="majorBidi"/>
              </w:rPr>
              <w:t xml:space="preserve"> </w:t>
            </w:r>
            <w:r w:rsidRPr="00EF61AC">
              <w:rPr>
                <w:rFonts w:asciiTheme="majorBidi" w:hAnsiTheme="majorBidi" w:cstheme="majorBidi"/>
              </w:rPr>
              <w:t>based necessary civil or electrical work will be done by the Bank at its own cost as per requirement.</w:t>
            </w:r>
          </w:p>
          <w:p w14:paraId="310DC6FA" w14:textId="77777777" w:rsidR="00045510" w:rsidRPr="00A50A7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The inner walls could be finished with wall care putty (brands: Birla, Altek, etc.). The walls should be painted with atleast two coats of premium interior plastic emulsion paint of reputed brands like Asian / Berger / Nerolac etc. All wood/M.S are to be painted with two coats of Enamel paint. The shade/colour would be approved by Bank. Ceiling to be painted with white color. The front elevation and all external walls of the premises to be painted with APEX- ULTIMA.</w:t>
            </w:r>
          </w:p>
        </w:tc>
      </w:tr>
    </w:tbl>
    <w:p w14:paraId="5915BB90" w14:textId="77777777" w:rsidR="00045510" w:rsidRPr="00775D50" w:rsidRDefault="00045510" w:rsidP="00045510">
      <w:pPr>
        <w:tabs>
          <w:tab w:val="left" w:pos="2190"/>
        </w:tabs>
        <w:rPr>
          <w:rFonts w:asciiTheme="majorBidi" w:hAnsiTheme="majorBidi" w:cstheme="majorBidi"/>
          <w:bCs/>
          <w:sz w:val="28"/>
          <w:szCs w:val="24"/>
        </w:rPr>
      </w:pPr>
    </w:p>
    <w:p w14:paraId="31C967A5" w14:textId="77777777" w:rsidR="00045510" w:rsidRDefault="00045510" w:rsidP="00045510">
      <w:pPr>
        <w:tabs>
          <w:tab w:val="left" w:pos="2190"/>
        </w:tabs>
        <w:jc w:val="center"/>
        <w:rPr>
          <w:rFonts w:asciiTheme="majorBidi" w:hAnsiTheme="majorBidi" w:cstheme="majorBidi"/>
        </w:rPr>
      </w:pPr>
      <w:r>
        <w:rPr>
          <w:rFonts w:asciiTheme="majorBidi" w:hAnsiTheme="majorBidi" w:cstheme="majorBidi"/>
        </w:rPr>
        <w:t>********************</w:t>
      </w:r>
    </w:p>
    <w:p w14:paraId="1699E0BD" w14:textId="77777777" w:rsidR="00045510" w:rsidRDefault="00045510" w:rsidP="00045510">
      <w:pPr>
        <w:tabs>
          <w:tab w:val="left" w:pos="2190"/>
        </w:tabs>
        <w:jc w:val="center"/>
        <w:rPr>
          <w:rFonts w:asciiTheme="majorBidi" w:hAnsiTheme="majorBidi" w:cstheme="majorBidi"/>
        </w:rPr>
      </w:pPr>
    </w:p>
    <w:p w14:paraId="284F6431" w14:textId="77777777" w:rsidR="00045510" w:rsidRPr="00775D50" w:rsidRDefault="00045510" w:rsidP="00045510">
      <w:pPr>
        <w:tabs>
          <w:tab w:val="left" w:pos="2190"/>
        </w:tabs>
        <w:jc w:val="center"/>
        <w:rPr>
          <w:rFonts w:asciiTheme="majorBidi" w:hAnsiTheme="majorBidi" w:cstheme="majorBidi"/>
        </w:rPr>
        <w:sectPr w:rsidR="00045510" w:rsidRPr="00775D50" w:rsidSect="00423EC9">
          <w:pgSz w:w="11910" w:h="16840" w:code="9"/>
          <w:pgMar w:top="1440" w:right="1440" w:bottom="1440" w:left="1440" w:header="0" w:footer="864" w:gutter="0"/>
          <w:pgBorders w:offsetFrom="page">
            <w:top w:val="single" w:sz="4" w:space="24" w:color="auto"/>
            <w:left w:val="single" w:sz="4" w:space="24" w:color="auto"/>
            <w:bottom w:val="single" w:sz="4" w:space="24" w:color="auto"/>
            <w:right w:val="single" w:sz="4" w:space="24" w:color="auto"/>
          </w:pgBorders>
          <w:cols w:space="720"/>
        </w:sectPr>
      </w:pPr>
    </w:p>
    <w:p w14:paraId="08C361C1" w14:textId="77777777" w:rsidR="00045510" w:rsidRPr="005B132B" w:rsidRDefault="00045510" w:rsidP="00045510">
      <w:pPr>
        <w:pStyle w:val="Heading1"/>
        <w:keepNext w:val="0"/>
        <w:keepLines w:val="0"/>
        <w:numPr>
          <w:ilvl w:val="0"/>
          <w:numId w:val="10"/>
        </w:numPr>
        <w:shd w:val="clear" w:color="auto" w:fill="000000"/>
        <w:tabs>
          <w:tab w:val="num" w:pos="776"/>
        </w:tabs>
        <w:spacing w:before="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t>Instruction to Bidders</w:t>
      </w:r>
    </w:p>
    <w:p w14:paraId="4A89D432" w14:textId="77777777" w:rsidR="00045510" w:rsidRPr="00775D5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 xml:space="preserve">The Bidders are expected to examine all instructions, </w:t>
      </w:r>
      <w:r>
        <w:rPr>
          <w:rFonts w:asciiTheme="majorBidi" w:hAnsiTheme="majorBidi" w:cstheme="majorBidi"/>
          <w:sz w:val="22"/>
          <w:szCs w:val="22"/>
        </w:rPr>
        <w:t>Annexures</w:t>
      </w:r>
      <w:r w:rsidRPr="00775D50">
        <w:rPr>
          <w:rFonts w:asciiTheme="majorBidi" w:hAnsiTheme="majorBidi" w:cstheme="majorBidi"/>
          <w:sz w:val="22"/>
          <w:szCs w:val="22"/>
        </w:rPr>
        <w:t>, terms and specifications</w:t>
      </w:r>
      <w:r>
        <w:rPr>
          <w:rFonts w:asciiTheme="majorBidi" w:hAnsiTheme="majorBidi" w:cstheme="majorBidi"/>
          <w:sz w:val="22"/>
          <w:szCs w:val="22"/>
        </w:rPr>
        <w:t>/parameters</w:t>
      </w:r>
      <w:r w:rsidRPr="00775D50">
        <w:rPr>
          <w:rFonts w:asciiTheme="majorBidi" w:hAnsiTheme="majorBidi" w:cstheme="majorBidi"/>
          <w:sz w:val="22"/>
          <w:szCs w:val="22"/>
        </w:rPr>
        <w:t xml:space="preserve"> in the bidding documents. Failure to furnish all information required by the bidding documents may result in the rejection of its bid and will be at the bidder's own risk.</w:t>
      </w:r>
    </w:p>
    <w:p w14:paraId="249E6D04"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62" w:name="_Toc436493146"/>
      <w:bookmarkStart w:id="63" w:name="_Toc436591718"/>
      <w:bookmarkStart w:id="64" w:name="_Toc485670118"/>
      <w:bookmarkStart w:id="65" w:name="_Toc516324646"/>
      <w:r w:rsidRPr="005B132B">
        <w:rPr>
          <w:rFonts w:asciiTheme="majorBidi" w:hAnsiTheme="majorBidi" w:cstheme="majorBidi"/>
          <w:sz w:val="22"/>
          <w:szCs w:val="22"/>
        </w:rPr>
        <w:t>Amendment</w:t>
      </w:r>
      <w:r w:rsidRPr="005B132B">
        <w:rPr>
          <w:rFonts w:asciiTheme="majorBidi" w:hAnsiTheme="majorBidi" w:cstheme="majorBidi"/>
          <w:bCs w:val="0"/>
          <w:iCs/>
          <w:color w:val="000000"/>
          <w:kern w:val="32"/>
          <w:sz w:val="22"/>
          <w:szCs w:val="22"/>
          <w:lang w:val="en-GB"/>
        </w:rPr>
        <w:t xml:space="preserve"> to the bidding document</w:t>
      </w:r>
      <w:bookmarkEnd w:id="62"/>
      <w:bookmarkEnd w:id="63"/>
      <w:bookmarkEnd w:id="64"/>
      <w:bookmarkEnd w:id="65"/>
    </w:p>
    <w:p w14:paraId="6CC8E6A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At any time prior to the date of submission of Bids, the Bank, for any reason, may modify the Bidding Document, by amendment.</w:t>
      </w:r>
    </w:p>
    <w:p w14:paraId="72466BD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Corrigendum, if any, can be issued upto one (1) day before the last date submission of Bids. Hence, Bidders are advised to visit Bank's website regularly till the date of submission.</w:t>
      </w:r>
    </w:p>
    <w:p w14:paraId="12A3EDA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In order to allow prospective Bidders reasonable time in which to take the amendment into account in preparing their Bids, the Bank, at its discretion, may extend the deadline for the submission of Bids.</w:t>
      </w:r>
    </w:p>
    <w:p w14:paraId="35E0CB5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amendment will be posted on Banks website </w:t>
      </w:r>
      <w:r w:rsidRPr="00775D50">
        <w:rPr>
          <w:rFonts w:asciiTheme="majorBidi" w:hAnsiTheme="majorBidi" w:cstheme="majorBidi"/>
          <w:b/>
          <w:bCs/>
          <w:color w:val="0033CC"/>
        </w:rPr>
        <w:t>(</w:t>
      </w:r>
      <w:hyperlink r:id="rId7" w:history="1">
        <w:r w:rsidRPr="00775D50">
          <w:rPr>
            <w:rFonts w:asciiTheme="majorBidi" w:hAnsiTheme="majorBidi" w:cstheme="majorBidi"/>
            <w:b/>
            <w:bCs/>
            <w:color w:val="0033CC"/>
          </w:rPr>
          <w:t>www.sidbi.in</w:t>
        </w:r>
      </w:hyperlink>
      <w:r w:rsidRPr="00775D50">
        <w:rPr>
          <w:rFonts w:asciiTheme="majorBidi" w:hAnsiTheme="majorBidi" w:cstheme="majorBidi"/>
          <w:b/>
          <w:bCs/>
          <w:color w:val="0033CC"/>
        </w:rPr>
        <w:t>)</w:t>
      </w:r>
      <w:r w:rsidRPr="00775D50">
        <w:rPr>
          <w:rFonts w:asciiTheme="majorBidi" w:hAnsiTheme="majorBidi" w:cstheme="majorBidi"/>
        </w:rPr>
        <w:t xml:space="preserve"> and CPP portal (</w:t>
      </w:r>
      <w:hyperlink r:id="rId8" w:history="1">
        <w:r w:rsidRPr="00775D50">
          <w:rPr>
            <w:rFonts w:asciiTheme="majorBidi" w:hAnsiTheme="majorBidi" w:cstheme="majorBidi"/>
            <w:b/>
            <w:bCs/>
            <w:color w:val="0033CC"/>
          </w:rPr>
          <w:t>http://eprocure.gov.in</w:t>
        </w:r>
      </w:hyperlink>
      <w:r w:rsidRPr="00775D50">
        <w:rPr>
          <w:rFonts w:asciiTheme="majorBidi" w:hAnsiTheme="majorBidi" w:cstheme="majorBidi"/>
          <w:b/>
          <w:bCs/>
          <w:color w:val="0033CC"/>
        </w:rPr>
        <w:t xml:space="preserve">) </w:t>
      </w:r>
      <w:r w:rsidRPr="00775D50">
        <w:rPr>
          <w:rFonts w:asciiTheme="majorBidi" w:hAnsiTheme="majorBidi" w:cstheme="majorBidi"/>
        </w:rPr>
        <w:t xml:space="preserve">only. </w:t>
      </w:r>
    </w:p>
    <w:p w14:paraId="0BE61191"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Bidders must ensure that such clarifications/amendments have been considered by them before submitting the bid. Bank will not have any responsibility in case some omission is done by any bidder.</w:t>
      </w:r>
    </w:p>
    <w:p w14:paraId="143CA14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66" w:name="_Toc436493152"/>
      <w:bookmarkStart w:id="67" w:name="_Toc436591724"/>
      <w:bookmarkStart w:id="68" w:name="_Toc485670124"/>
      <w:bookmarkStart w:id="69" w:name="_Toc516324652"/>
      <w:r w:rsidRPr="005B132B">
        <w:rPr>
          <w:rFonts w:asciiTheme="majorBidi" w:hAnsiTheme="majorBidi" w:cstheme="majorBidi"/>
          <w:sz w:val="22"/>
          <w:szCs w:val="22"/>
        </w:rPr>
        <w:t>Period of Validity of Bids</w:t>
      </w:r>
      <w:bookmarkEnd w:id="66"/>
      <w:bookmarkEnd w:id="67"/>
      <w:bookmarkEnd w:id="68"/>
      <w:bookmarkEnd w:id="69"/>
    </w:p>
    <w:p w14:paraId="7504AE3B"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Prices and other terms offered by Bidders must be firm for an acceptance period as mentioned in </w:t>
      </w:r>
      <w:r w:rsidRPr="00775D50">
        <w:rPr>
          <w:rFonts w:asciiTheme="majorBidi" w:hAnsiTheme="majorBidi" w:cstheme="majorBidi"/>
          <w:b/>
          <w:bCs/>
        </w:rPr>
        <w:t xml:space="preserve">“Critical Information” </w:t>
      </w:r>
      <w:r w:rsidRPr="00775D50">
        <w:rPr>
          <w:rFonts w:asciiTheme="majorBidi" w:hAnsiTheme="majorBidi" w:cstheme="majorBidi"/>
        </w:rPr>
        <w:t xml:space="preserve">Section from date of closure of this RfP.  </w:t>
      </w:r>
    </w:p>
    <w:p w14:paraId="4F9D148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In exceptional circumstances the Bank may solicit the Bidders consent to an extension of the period of validity. The request and response thereto shall be made in writing.  </w:t>
      </w:r>
    </w:p>
    <w:p w14:paraId="58296C10" w14:textId="77777777" w:rsidR="00045510" w:rsidRPr="00EF61AC"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Bank, however, reserves the right to call for fresh quotes at any time during the period, if considered necessary.</w:t>
      </w:r>
    </w:p>
    <w:p w14:paraId="482386AA"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0" w:name="_Toc436493154"/>
      <w:bookmarkStart w:id="71" w:name="_Toc436591726"/>
      <w:bookmarkStart w:id="72" w:name="_Toc485670126"/>
      <w:bookmarkStart w:id="73" w:name="_Toc516324654"/>
      <w:r w:rsidRPr="005B132B">
        <w:rPr>
          <w:rFonts w:asciiTheme="majorBidi" w:hAnsiTheme="majorBidi" w:cstheme="majorBidi"/>
          <w:sz w:val="22"/>
          <w:szCs w:val="22"/>
        </w:rPr>
        <w:t>Late Bids</w:t>
      </w:r>
      <w:bookmarkEnd w:id="70"/>
      <w:bookmarkEnd w:id="71"/>
      <w:bookmarkEnd w:id="72"/>
      <w:bookmarkEnd w:id="73"/>
    </w:p>
    <w:p w14:paraId="15F21455" w14:textId="77777777" w:rsidR="0004551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Any bid received by the Bank after the deadline for submission of bids prescribed by the Bank will be rejected and returned unopened to the bidder.</w:t>
      </w:r>
    </w:p>
    <w:p w14:paraId="0302BBED"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4" w:name="_Toc436493149"/>
      <w:bookmarkStart w:id="75" w:name="_Toc436591721"/>
      <w:bookmarkStart w:id="76" w:name="_Toc485670121"/>
      <w:bookmarkStart w:id="77" w:name="_Toc516487193"/>
      <w:r w:rsidRPr="006E3564">
        <w:rPr>
          <w:rFonts w:asciiTheme="majorBidi" w:hAnsiTheme="majorBidi" w:cstheme="majorBidi"/>
          <w:sz w:val="22"/>
          <w:szCs w:val="22"/>
        </w:rPr>
        <w:t>Bid Currency</w:t>
      </w:r>
      <w:bookmarkEnd w:id="74"/>
      <w:bookmarkEnd w:id="75"/>
      <w:bookmarkEnd w:id="76"/>
      <w:bookmarkEnd w:id="77"/>
    </w:p>
    <w:p w14:paraId="1AF02BAC" w14:textId="77777777" w:rsidR="00045510" w:rsidRPr="006E3564" w:rsidRDefault="00045510" w:rsidP="00045510">
      <w:pPr>
        <w:pStyle w:val="BodyText3"/>
        <w:widowControl/>
        <w:spacing w:before="120"/>
        <w:rPr>
          <w:rFonts w:asciiTheme="majorBidi" w:hAnsiTheme="majorBidi" w:cstheme="majorBidi"/>
          <w:sz w:val="22"/>
          <w:szCs w:val="22"/>
        </w:rPr>
      </w:pPr>
      <w:r w:rsidRPr="006E3564">
        <w:rPr>
          <w:rFonts w:asciiTheme="majorBidi" w:hAnsiTheme="majorBidi" w:cstheme="majorBidi"/>
          <w:sz w:val="22"/>
          <w:szCs w:val="22"/>
        </w:rPr>
        <w:t>Bids should be quoted in Indian Rupee only.</w:t>
      </w:r>
    </w:p>
    <w:p w14:paraId="0AC81E49"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8" w:name="_Toc436493153"/>
      <w:bookmarkStart w:id="79" w:name="_Toc436591725"/>
      <w:bookmarkStart w:id="80" w:name="_Toc485670125"/>
      <w:bookmarkStart w:id="81" w:name="_Toc516487197"/>
      <w:r w:rsidRPr="006E3564">
        <w:rPr>
          <w:rFonts w:asciiTheme="majorBidi" w:hAnsiTheme="majorBidi" w:cstheme="majorBidi"/>
          <w:sz w:val="22"/>
          <w:szCs w:val="22"/>
        </w:rPr>
        <w:t>Deadline for submission of Bids</w:t>
      </w:r>
      <w:bookmarkEnd w:id="78"/>
      <w:bookmarkEnd w:id="79"/>
      <w:bookmarkEnd w:id="80"/>
      <w:bookmarkEnd w:id="81"/>
    </w:p>
    <w:p w14:paraId="3A3E94DC"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bids must be received by the Bank a</w:t>
      </w:r>
      <w:r>
        <w:rPr>
          <w:rFonts w:asciiTheme="majorBidi" w:hAnsiTheme="majorBidi" w:cstheme="majorBidi"/>
        </w:rPr>
        <w:t xml:space="preserve">t </w:t>
      </w:r>
      <w:r w:rsidRPr="006E3564">
        <w:rPr>
          <w:rFonts w:asciiTheme="majorBidi" w:hAnsiTheme="majorBidi" w:cstheme="majorBidi"/>
          <w:b/>
          <w:bCs/>
        </w:rPr>
        <w:t>RESPECTIVE LOCATIONS specified in Annexure -I</w:t>
      </w:r>
      <w:r w:rsidRPr="006E3564">
        <w:rPr>
          <w:rFonts w:asciiTheme="majorBidi" w:hAnsiTheme="majorBidi" w:cstheme="majorBidi"/>
        </w:rPr>
        <w:t xml:space="preserve"> not later than the date specified in </w:t>
      </w:r>
      <w:r w:rsidRPr="00A50A7C">
        <w:rPr>
          <w:rFonts w:asciiTheme="majorBidi" w:hAnsiTheme="majorBidi" w:cstheme="majorBidi"/>
          <w:b/>
          <w:bCs/>
        </w:rPr>
        <w:t>“Critical Information”</w:t>
      </w:r>
      <w:r w:rsidRPr="006E3564">
        <w:rPr>
          <w:rFonts w:asciiTheme="majorBidi" w:hAnsiTheme="majorBidi" w:cstheme="majorBidi"/>
        </w:rPr>
        <w:t xml:space="preserve"> section.</w:t>
      </w:r>
    </w:p>
    <w:p w14:paraId="0DE19A8F"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In the event of the specified date for the submission of bids, being declared a holiday for the Bank, the bids will be received up to the appointed time on the next working day.</w:t>
      </w:r>
    </w:p>
    <w:p w14:paraId="22F3233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Bank may, at its discretion, extend the deadline for submission of Bids by amending the Bid Documents, in which case, all rights and obligations of the Bank and Bidders previously subject to the deadline will thereafter be subject to the deadline as extended.</w:t>
      </w:r>
    </w:p>
    <w:p w14:paraId="649B92FB"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2" w:name="_Toc407625940"/>
      <w:bookmarkStart w:id="83" w:name="_Toc407626727"/>
      <w:bookmarkStart w:id="84" w:name="_Toc516487200"/>
      <w:r w:rsidRPr="006E3564">
        <w:rPr>
          <w:rFonts w:asciiTheme="majorBidi" w:hAnsiTheme="majorBidi" w:cstheme="majorBidi"/>
          <w:sz w:val="22"/>
          <w:szCs w:val="22"/>
        </w:rPr>
        <w:t>Conditional Bids</w:t>
      </w:r>
      <w:bookmarkEnd w:id="82"/>
      <w:bookmarkEnd w:id="83"/>
      <w:bookmarkEnd w:id="84"/>
    </w:p>
    <w:p w14:paraId="3F628D63" w14:textId="77777777" w:rsidR="00045510" w:rsidRPr="006E3564" w:rsidRDefault="00045510" w:rsidP="00045510">
      <w:pPr>
        <w:pStyle w:val="BodyText3"/>
        <w:widowControl/>
        <w:spacing w:before="120"/>
        <w:jc w:val="both"/>
        <w:rPr>
          <w:rFonts w:asciiTheme="majorBidi" w:hAnsiTheme="majorBidi" w:cstheme="majorBidi"/>
          <w:sz w:val="22"/>
          <w:szCs w:val="22"/>
        </w:rPr>
      </w:pPr>
      <w:r w:rsidRPr="006E3564">
        <w:rPr>
          <w:rFonts w:asciiTheme="majorBidi" w:hAnsiTheme="majorBidi" w:cstheme="majorBidi"/>
          <w:sz w:val="22"/>
          <w:szCs w:val="22"/>
        </w:rPr>
        <w:t xml:space="preserve">Conditional bids shall not be accepted on any ground and shall be rejected straightway. If any clarification is required, the same should be obtained before submission of bids. </w:t>
      </w:r>
    </w:p>
    <w:p w14:paraId="42D6DF83"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r w:rsidRPr="005B132B">
        <w:rPr>
          <w:rFonts w:asciiTheme="majorBidi" w:hAnsiTheme="majorBidi" w:cstheme="majorBidi"/>
          <w:sz w:val="22"/>
          <w:szCs w:val="22"/>
        </w:rPr>
        <w:t>Canvassing</w:t>
      </w:r>
    </w:p>
    <w:p w14:paraId="4849888B" w14:textId="77777777" w:rsidR="00045510" w:rsidRPr="00B94A79" w:rsidRDefault="00045510" w:rsidP="00045510">
      <w:pPr>
        <w:spacing w:before="120" w:after="120"/>
        <w:jc w:val="both"/>
        <w:rPr>
          <w:rFonts w:asciiTheme="majorBidi" w:hAnsiTheme="majorBidi" w:cstheme="majorBidi"/>
        </w:rPr>
      </w:pPr>
      <w:r w:rsidRPr="00B94A79">
        <w:rPr>
          <w:rFonts w:asciiTheme="majorBidi" w:hAnsiTheme="majorBidi" w:cstheme="majorBidi"/>
        </w:rPr>
        <w:t xml:space="preserve">Canvassing in any form will disqualify the tenderer. </w:t>
      </w:r>
    </w:p>
    <w:p w14:paraId="4808222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5" w:name="_Toc436493159"/>
      <w:bookmarkStart w:id="86" w:name="_Toc436591731"/>
      <w:bookmarkStart w:id="87" w:name="_Toc485670132"/>
      <w:bookmarkStart w:id="88" w:name="_Toc516324659"/>
      <w:r w:rsidRPr="005B132B">
        <w:rPr>
          <w:rFonts w:asciiTheme="majorBidi" w:hAnsiTheme="majorBidi" w:cstheme="majorBidi"/>
          <w:sz w:val="22"/>
          <w:szCs w:val="22"/>
        </w:rPr>
        <w:t>Documents to be submitted</w:t>
      </w:r>
      <w:bookmarkEnd w:id="85"/>
      <w:bookmarkEnd w:id="86"/>
      <w:bookmarkEnd w:id="87"/>
      <w:bookmarkEnd w:id="88"/>
      <w:r w:rsidRPr="005B132B">
        <w:rPr>
          <w:rFonts w:asciiTheme="majorBidi" w:hAnsiTheme="majorBidi" w:cstheme="majorBidi"/>
          <w:sz w:val="22"/>
          <w:szCs w:val="22"/>
        </w:rPr>
        <w:t xml:space="preserve"> </w:t>
      </w:r>
    </w:p>
    <w:p w14:paraId="7B13DE7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Bidders are required to submit their responses non-window sealed envelopes as detailed below: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974"/>
        <w:gridCol w:w="1812"/>
      </w:tblGrid>
      <w:tr w:rsidR="00045510" w:rsidRPr="00775D50" w14:paraId="1F177FBC" w14:textId="77777777" w:rsidTr="00423EC9">
        <w:trPr>
          <w:trHeight w:val="20"/>
          <w:tblHeader/>
        </w:trPr>
        <w:tc>
          <w:tcPr>
            <w:tcW w:w="540" w:type="dxa"/>
            <w:shd w:val="clear" w:color="auto" w:fill="FBE4D5"/>
          </w:tcPr>
          <w:p w14:paraId="444AEF1F" w14:textId="77777777" w:rsidR="00045510" w:rsidRPr="00775D50" w:rsidRDefault="00045510" w:rsidP="00423EC9">
            <w:pPr>
              <w:pStyle w:val="BodyText3"/>
              <w:widowControl/>
              <w:spacing w:after="0"/>
              <w:jc w:val="center"/>
              <w:rPr>
                <w:rFonts w:asciiTheme="majorBidi" w:hAnsiTheme="majorBidi" w:cstheme="majorBidi"/>
                <w:b/>
                <w:bCs/>
                <w:sz w:val="22"/>
                <w:szCs w:val="22"/>
              </w:rPr>
            </w:pPr>
            <w:r w:rsidRPr="00775D50">
              <w:rPr>
                <w:rFonts w:asciiTheme="majorBidi" w:hAnsiTheme="majorBidi" w:cstheme="majorBidi"/>
                <w:b/>
                <w:bCs/>
                <w:sz w:val="22"/>
                <w:szCs w:val="22"/>
              </w:rPr>
              <w:t>S.N.</w:t>
            </w:r>
          </w:p>
        </w:tc>
        <w:tc>
          <w:tcPr>
            <w:tcW w:w="5988" w:type="dxa"/>
            <w:shd w:val="clear" w:color="auto" w:fill="FBE4D5"/>
          </w:tcPr>
          <w:p w14:paraId="09C45B6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Bid Contents</w:t>
            </w:r>
          </w:p>
        </w:tc>
        <w:tc>
          <w:tcPr>
            <w:tcW w:w="1814" w:type="dxa"/>
            <w:shd w:val="clear" w:color="auto" w:fill="FBE4D5"/>
          </w:tcPr>
          <w:p w14:paraId="4CF2F11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Annexure</w:t>
            </w:r>
          </w:p>
        </w:tc>
      </w:tr>
      <w:tr w:rsidR="00045510" w:rsidRPr="00775D50" w14:paraId="0D9B777A" w14:textId="77777777" w:rsidTr="00423EC9">
        <w:trPr>
          <w:trHeight w:val="20"/>
        </w:trPr>
        <w:tc>
          <w:tcPr>
            <w:tcW w:w="540" w:type="dxa"/>
            <w:shd w:val="clear" w:color="auto" w:fill="FFFF99"/>
          </w:tcPr>
          <w:p w14:paraId="638BFF40" w14:textId="77777777" w:rsidR="00045510" w:rsidRPr="00775D5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rPr>
              <w:t>A.</w:t>
            </w:r>
          </w:p>
        </w:tc>
        <w:tc>
          <w:tcPr>
            <w:tcW w:w="7802" w:type="dxa"/>
            <w:gridSpan w:val="2"/>
            <w:shd w:val="clear" w:color="auto" w:fill="FFFF99"/>
          </w:tcPr>
          <w:p w14:paraId="0CCC1DAF" w14:textId="77777777" w:rsidR="00045510" w:rsidRPr="00775D50" w:rsidRDefault="00045510" w:rsidP="00423EC9">
            <w:pPr>
              <w:pStyle w:val="Heading31"/>
              <w:jc w:val="center"/>
              <w:outlineLvl w:val="2"/>
              <w:rPr>
                <w:rFonts w:asciiTheme="majorBidi" w:hAnsiTheme="majorBidi" w:cstheme="majorBidi"/>
                <w:b/>
                <w:bCs/>
                <w:color w:val="3333FF"/>
              </w:rPr>
            </w:pPr>
            <w:r w:rsidRPr="00775D50">
              <w:rPr>
                <w:rFonts w:asciiTheme="majorBidi" w:hAnsiTheme="majorBidi" w:cstheme="majorBidi"/>
                <w:b/>
                <w:bCs/>
                <w:color w:val="3333FF"/>
              </w:rPr>
              <w:t xml:space="preserve">Envelop 1- </w:t>
            </w:r>
            <w:r>
              <w:rPr>
                <w:rFonts w:asciiTheme="majorBidi" w:hAnsiTheme="majorBidi" w:cstheme="majorBidi"/>
                <w:b/>
                <w:bCs/>
                <w:color w:val="3333FF"/>
              </w:rPr>
              <w:t>TECHNICAL</w:t>
            </w:r>
            <w:r w:rsidRPr="00775D50">
              <w:rPr>
                <w:rFonts w:asciiTheme="majorBidi" w:hAnsiTheme="majorBidi" w:cstheme="majorBidi"/>
                <w:b/>
                <w:bCs/>
                <w:color w:val="3333FF"/>
              </w:rPr>
              <w:t xml:space="preserve"> BID</w:t>
            </w:r>
          </w:p>
        </w:tc>
      </w:tr>
      <w:tr w:rsidR="00045510" w:rsidRPr="00775D50" w14:paraId="35D1A5B5" w14:textId="77777777" w:rsidTr="00423EC9">
        <w:trPr>
          <w:trHeight w:val="20"/>
        </w:trPr>
        <w:tc>
          <w:tcPr>
            <w:tcW w:w="540" w:type="dxa"/>
            <w:shd w:val="clear" w:color="auto" w:fill="auto"/>
            <w:vAlign w:val="center"/>
          </w:tcPr>
          <w:p w14:paraId="20433FF1"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4EF8B201" w14:textId="77777777" w:rsidR="00045510" w:rsidRPr="00775D50" w:rsidRDefault="00045510" w:rsidP="00423EC9">
            <w:pPr>
              <w:pStyle w:val="Heading31"/>
              <w:outlineLvl w:val="2"/>
              <w:rPr>
                <w:rFonts w:asciiTheme="majorBidi" w:hAnsiTheme="majorBidi" w:cstheme="majorBidi"/>
                <w:b/>
                <w:bCs/>
                <w:sz w:val="22"/>
                <w:szCs w:val="22"/>
              </w:rPr>
            </w:pPr>
            <w:r w:rsidRPr="00775D50">
              <w:rPr>
                <w:rFonts w:asciiTheme="majorBidi" w:hAnsiTheme="majorBidi" w:cstheme="majorBidi"/>
                <w:b/>
                <w:bCs/>
                <w:sz w:val="22"/>
                <w:szCs w:val="22"/>
              </w:rPr>
              <w:t xml:space="preserve">No. of Copies : </w:t>
            </w:r>
            <w:r w:rsidRPr="00775D50">
              <w:rPr>
                <w:rFonts w:asciiTheme="majorBidi" w:hAnsiTheme="majorBidi" w:cstheme="majorBidi"/>
                <w:b/>
                <w:bCs/>
                <w:i/>
                <w:iCs/>
                <w:color w:val="C00000"/>
                <w:sz w:val="22"/>
                <w:szCs w:val="22"/>
              </w:rPr>
              <w:t xml:space="preserve">One Hard Copy </w:t>
            </w:r>
          </w:p>
        </w:tc>
      </w:tr>
      <w:tr w:rsidR="00045510" w:rsidRPr="00775D50" w14:paraId="1EC8B503" w14:textId="77777777" w:rsidTr="00423EC9">
        <w:trPr>
          <w:trHeight w:val="20"/>
        </w:trPr>
        <w:tc>
          <w:tcPr>
            <w:tcW w:w="540" w:type="dxa"/>
            <w:shd w:val="clear" w:color="auto" w:fill="auto"/>
            <w:vAlign w:val="center"/>
          </w:tcPr>
          <w:p w14:paraId="46CEE652"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0A66C244" w14:textId="77777777" w:rsidR="00045510" w:rsidRDefault="00045510" w:rsidP="00423EC9">
            <w:pPr>
              <w:pStyle w:val="BodyText"/>
              <w:widowControl/>
              <w:jc w:val="both"/>
              <w:rPr>
                <w:rFonts w:asciiTheme="majorBidi" w:hAnsiTheme="majorBidi" w:cstheme="majorBidi"/>
                <w:b/>
                <w:bCs/>
              </w:rPr>
            </w:pPr>
            <w:r w:rsidRPr="00775D50">
              <w:rPr>
                <w:rFonts w:asciiTheme="majorBidi" w:hAnsiTheme="majorBidi" w:cstheme="majorBidi"/>
                <w:b/>
                <w:bCs/>
                <w:sz w:val="22"/>
                <w:szCs w:val="22"/>
              </w:rPr>
              <w:t>Cover Label: “</w:t>
            </w:r>
            <w:r w:rsidRPr="00775D50">
              <w:rPr>
                <w:rFonts w:asciiTheme="majorBidi" w:hAnsiTheme="majorBidi" w:cstheme="majorBidi"/>
                <w:sz w:val="22"/>
                <w:szCs w:val="22"/>
              </w:rPr>
              <w:t xml:space="preserve">Technical Bid </w:t>
            </w:r>
            <w:r>
              <w:rPr>
                <w:rFonts w:asciiTheme="majorBidi" w:hAnsiTheme="majorBidi" w:cstheme="majorBidi"/>
                <w:sz w:val="22"/>
                <w:szCs w:val="22"/>
              </w:rPr>
              <w:t>–</w:t>
            </w:r>
            <w:r w:rsidRPr="00775D50">
              <w:rPr>
                <w:rFonts w:asciiTheme="majorBidi" w:hAnsiTheme="majorBidi" w:cstheme="majorBidi"/>
                <w:sz w:val="22"/>
                <w:szCs w:val="22"/>
              </w:rPr>
              <w:t xml:space="preserve"> </w:t>
            </w:r>
            <w:r>
              <w:rPr>
                <w:rFonts w:asciiTheme="majorBidi" w:hAnsiTheme="majorBidi" w:cstheme="majorBidi"/>
                <w:sz w:val="22"/>
                <w:szCs w:val="22"/>
              </w:rPr>
              <w:t xml:space="preserve">Requirement of Premises on lease or leave basis for </w:t>
            </w:r>
            <w:r>
              <w:rPr>
                <w:rFonts w:asciiTheme="majorBidi" w:hAnsiTheme="majorBidi" w:cstheme="majorBidi"/>
                <w:b/>
                <w:bCs/>
              </w:rPr>
              <w:t>_______________”.</w:t>
            </w:r>
          </w:p>
          <w:p w14:paraId="23376274" w14:textId="77777777" w:rsidR="00045510" w:rsidRPr="00913BEE" w:rsidRDefault="00045510" w:rsidP="00423EC9">
            <w:pPr>
              <w:pStyle w:val="BodyText"/>
              <w:widowControl/>
              <w:jc w:val="both"/>
              <w:rPr>
                <w:rFonts w:asciiTheme="majorBidi" w:hAnsiTheme="majorBidi" w:cstheme="majorBidi"/>
                <w:b/>
                <w:bCs/>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70D0D341" w14:textId="77777777" w:rsidTr="00423EC9">
        <w:trPr>
          <w:trHeight w:val="20"/>
        </w:trPr>
        <w:tc>
          <w:tcPr>
            <w:tcW w:w="540" w:type="dxa"/>
            <w:vMerge w:val="restart"/>
            <w:shd w:val="clear" w:color="auto" w:fill="auto"/>
            <w:vAlign w:val="center"/>
          </w:tcPr>
          <w:p w14:paraId="14D508C3" w14:textId="77777777" w:rsidR="00045510" w:rsidRPr="00913BEE" w:rsidRDefault="00045510" w:rsidP="00423EC9">
            <w:pPr>
              <w:pStyle w:val="Heading31"/>
              <w:jc w:val="right"/>
              <w:outlineLvl w:val="2"/>
              <w:rPr>
                <w:rFonts w:asciiTheme="majorBidi" w:hAnsiTheme="majorBidi" w:cstheme="majorBidi"/>
                <w:sz w:val="22"/>
                <w:szCs w:val="22"/>
              </w:rPr>
            </w:pPr>
          </w:p>
          <w:p w14:paraId="4BBDDE0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4DFCA849"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Cover Contents:</w:t>
            </w:r>
          </w:p>
        </w:tc>
      </w:tr>
      <w:tr w:rsidR="00045510" w:rsidRPr="00775D50" w14:paraId="0806B993" w14:textId="77777777" w:rsidTr="00423EC9">
        <w:trPr>
          <w:trHeight w:val="20"/>
        </w:trPr>
        <w:tc>
          <w:tcPr>
            <w:tcW w:w="540" w:type="dxa"/>
            <w:vMerge/>
            <w:shd w:val="clear" w:color="auto" w:fill="auto"/>
          </w:tcPr>
          <w:p w14:paraId="1645638B" w14:textId="77777777" w:rsidR="00045510" w:rsidRPr="00775D50" w:rsidRDefault="00045510" w:rsidP="00423EC9">
            <w:pPr>
              <w:pStyle w:val="Heading31"/>
              <w:jc w:val="right"/>
              <w:outlineLvl w:val="2"/>
              <w:rPr>
                <w:rFonts w:asciiTheme="majorBidi" w:hAnsiTheme="majorBidi" w:cstheme="majorBidi"/>
                <w:sz w:val="22"/>
                <w:szCs w:val="22"/>
              </w:rPr>
            </w:pPr>
          </w:p>
        </w:tc>
        <w:tc>
          <w:tcPr>
            <w:tcW w:w="7802" w:type="dxa"/>
            <w:gridSpan w:val="2"/>
            <w:shd w:val="clear" w:color="auto" w:fill="auto"/>
          </w:tcPr>
          <w:p w14:paraId="7F0899F1"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 xml:space="preserve">Complete bid document </w:t>
            </w:r>
            <w:r>
              <w:rPr>
                <w:rFonts w:asciiTheme="majorBidi" w:hAnsiTheme="majorBidi" w:cstheme="majorBidi"/>
                <w:sz w:val="22"/>
                <w:szCs w:val="22"/>
              </w:rPr>
              <w:t>duly signed by landlord / owner.</w:t>
            </w:r>
            <w:r w:rsidRPr="00775D50">
              <w:rPr>
                <w:rFonts w:asciiTheme="majorBidi" w:hAnsiTheme="majorBidi" w:cstheme="majorBidi"/>
                <w:sz w:val="22"/>
                <w:szCs w:val="22"/>
              </w:rPr>
              <w:t xml:space="preserve"> </w:t>
            </w:r>
          </w:p>
        </w:tc>
      </w:tr>
      <w:tr w:rsidR="00045510" w:rsidRPr="00775D50" w14:paraId="121D1454" w14:textId="77777777" w:rsidTr="00423EC9">
        <w:trPr>
          <w:trHeight w:val="20"/>
        </w:trPr>
        <w:tc>
          <w:tcPr>
            <w:tcW w:w="540" w:type="dxa"/>
            <w:vMerge/>
            <w:shd w:val="clear" w:color="auto" w:fill="auto"/>
          </w:tcPr>
          <w:p w14:paraId="0509FC2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6B1BC733"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Pr>
                <w:rFonts w:asciiTheme="majorBidi" w:hAnsiTheme="majorBidi" w:cstheme="majorBidi"/>
                <w:sz w:val="22"/>
                <w:szCs w:val="22"/>
              </w:rPr>
              <w:t>Bid Forwarding Letter</w:t>
            </w:r>
          </w:p>
        </w:tc>
        <w:tc>
          <w:tcPr>
            <w:tcW w:w="1814" w:type="dxa"/>
            <w:shd w:val="clear" w:color="auto" w:fill="auto"/>
          </w:tcPr>
          <w:p w14:paraId="23B5D79B"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-II</w:t>
            </w:r>
          </w:p>
        </w:tc>
      </w:tr>
      <w:tr w:rsidR="00045510" w:rsidRPr="00775D50" w14:paraId="6AF2F415" w14:textId="77777777" w:rsidTr="00423EC9">
        <w:trPr>
          <w:trHeight w:val="20"/>
        </w:trPr>
        <w:tc>
          <w:tcPr>
            <w:tcW w:w="540" w:type="dxa"/>
            <w:vMerge/>
            <w:shd w:val="clear" w:color="auto" w:fill="auto"/>
          </w:tcPr>
          <w:p w14:paraId="00A184C8"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F6F8ADA"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Technical Bid duly</w:t>
            </w:r>
            <w:r>
              <w:rPr>
                <w:rFonts w:asciiTheme="majorBidi" w:hAnsiTheme="majorBidi" w:cstheme="majorBidi"/>
                <w:sz w:val="22"/>
                <w:szCs w:val="22"/>
              </w:rPr>
              <w:t xml:space="preserve"> signed and with copies of relevant documents attached.</w:t>
            </w:r>
          </w:p>
        </w:tc>
        <w:tc>
          <w:tcPr>
            <w:tcW w:w="1814" w:type="dxa"/>
            <w:shd w:val="clear" w:color="auto" w:fill="auto"/>
          </w:tcPr>
          <w:p w14:paraId="052EAEC2"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-III</w:t>
            </w:r>
          </w:p>
        </w:tc>
      </w:tr>
      <w:tr w:rsidR="00045510" w:rsidRPr="00775D50" w14:paraId="0194C1F3" w14:textId="77777777" w:rsidTr="00423EC9">
        <w:trPr>
          <w:trHeight w:val="20"/>
        </w:trPr>
        <w:tc>
          <w:tcPr>
            <w:tcW w:w="540" w:type="dxa"/>
            <w:shd w:val="clear" w:color="auto" w:fill="FFFF99"/>
          </w:tcPr>
          <w:p w14:paraId="058ABEE5" w14:textId="77777777" w:rsidR="00045510" w:rsidRPr="00775D50" w:rsidRDefault="00045510" w:rsidP="00423EC9">
            <w:pPr>
              <w:pStyle w:val="Heading31"/>
              <w:outlineLvl w:val="2"/>
              <w:rPr>
                <w:rFonts w:asciiTheme="majorBidi" w:hAnsiTheme="majorBidi" w:cstheme="majorBidi"/>
                <w:b/>
                <w:bCs/>
              </w:rPr>
            </w:pPr>
            <w:r w:rsidRPr="00775D50">
              <w:rPr>
                <w:rFonts w:asciiTheme="majorBidi" w:hAnsiTheme="majorBidi" w:cstheme="majorBidi"/>
                <w:b/>
                <w:bCs/>
              </w:rPr>
              <w:t>C.</w:t>
            </w:r>
          </w:p>
        </w:tc>
        <w:tc>
          <w:tcPr>
            <w:tcW w:w="7802" w:type="dxa"/>
            <w:gridSpan w:val="2"/>
            <w:shd w:val="clear" w:color="auto" w:fill="FFFF99"/>
          </w:tcPr>
          <w:p w14:paraId="36CA1502" w14:textId="77777777" w:rsidR="00045510" w:rsidRPr="00775D50" w:rsidRDefault="00045510" w:rsidP="00423EC9">
            <w:pPr>
              <w:pStyle w:val="Heading31"/>
              <w:jc w:val="center"/>
              <w:outlineLvl w:val="2"/>
              <w:rPr>
                <w:rFonts w:asciiTheme="majorBidi" w:hAnsiTheme="majorBidi" w:cstheme="majorBidi"/>
                <w:b/>
                <w:bCs/>
              </w:rPr>
            </w:pPr>
            <w:r w:rsidRPr="00775D50">
              <w:rPr>
                <w:rFonts w:asciiTheme="majorBidi" w:hAnsiTheme="majorBidi" w:cstheme="majorBidi"/>
                <w:b/>
                <w:bCs/>
                <w:color w:val="3333FF"/>
              </w:rPr>
              <w:t xml:space="preserve">Envelop 2- </w:t>
            </w:r>
            <w:r>
              <w:rPr>
                <w:rFonts w:asciiTheme="majorBidi" w:hAnsiTheme="majorBidi" w:cstheme="majorBidi"/>
                <w:b/>
                <w:bCs/>
                <w:color w:val="3333FF"/>
              </w:rPr>
              <w:t>PRICE</w:t>
            </w:r>
            <w:r w:rsidRPr="00775D50">
              <w:rPr>
                <w:rFonts w:asciiTheme="majorBidi" w:hAnsiTheme="majorBidi" w:cstheme="majorBidi"/>
                <w:b/>
                <w:bCs/>
                <w:color w:val="3333FF"/>
              </w:rPr>
              <w:t xml:space="preserve"> BID</w:t>
            </w:r>
          </w:p>
        </w:tc>
      </w:tr>
      <w:tr w:rsidR="00045510" w:rsidRPr="00775D50" w14:paraId="6B25F5B0" w14:textId="77777777" w:rsidTr="00423EC9">
        <w:trPr>
          <w:trHeight w:val="20"/>
        </w:trPr>
        <w:tc>
          <w:tcPr>
            <w:tcW w:w="540" w:type="dxa"/>
            <w:shd w:val="clear" w:color="auto" w:fill="auto"/>
            <w:vAlign w:val="center"/>
          </w:tcPr>
          <w:p w14:paraId="42E1410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568944EC"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No. of Copies:</w:t>
            </w:r>
            <w:r w:rsidRPr="00775D50">
              <w:rPr>
                <w:rFonts w:asciiTheme="majorBidi" w:hAnsiTheme="majorBidi" w:cstheme="majorBidi"/>
                <w:sz w:val="22"/>
                <w:szCs w:val="22"/>
              </w:rPr>
              <w:t xml:space="preserve"> </w:t>
            </w:r>
            <w:r w:rsidRPr="00775D50">
              <w:rPr>
                <w:rFonts w:asciiTheme="majorBidi" w:hAnsiTheme="majorBidi" w:cstheme="majorBidi"/>
                <w:b/>
                <w:bCs/>
                <w:i/>
                <w:iCs/>
                <w:color w:val="C00000"/>
                <w:sz w:val="22"/>
                <w:szCs w:val="22"/>
              </w:rPr>
              <w:t>One Hard Copy</w:t>
            </w:r>
            <w:r w:rsidRPr="00775D50">
              <w:rPr>
                <w:rFonts w:asciiTheme="majorBidi" w:hAnsiTheme="majorBidi" w:cstheme="majorBidi"/>
                <w:sz w:val="22"/>
                <w:szCs w:val="22"/>
              </w:rPr>
              <w:t xml:space="preserve"> </w:t>
            </w:r>
          </w:p>
        </w:tc>
      </w:tr>
      <w:tr w:rsidR="00045510" w:rsidRPr="00775D50" w14:paraId="4D09C36A" w14:textId="77777777" w:rsidTr="00423EC9">
        <w:trPr>
          <w:trHeight w:val="20"/>
        </w:trPr>
        <w:tc>
          <w:tcPr>
            <w:tcW w:w="540" w:type="dxa"/>
            <w:shd w:val="clear" w:color="auto" w:fill="auto"/>
            <w:vAlign w:val="center"/>
          </w:tcPr>
          <w:p w14:paraId="2A4F469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3E54E19B" w14:textId="77777777" w:rsidR="0004551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sz w:val="22"/>
                <w:szCs w:val="22"/>
              </w:rPr>
              <w:t>Cover Label:</w:t>
            </w:r>
            <w:r w:rsidRPr="00775D50">
              <w:rPr>
                <w:rFonts w:asciiTheme="majorBidi" w:hAnsiTheme="majorBidi" w:cstheme="majorBidi"/>
                <w:sz w:val="22"/>
                <w:szCs w:val="22"/>
              </w:rPr>
              <w:t xml:space="preserve"> “Price Bid -  </w:t>
            </w:r>
            <w:r>
              <w:rPr>
                <w:rFonts w:asciiTheme="majorBidi" w:hAnsiTheme="majorBidi" w:cstheme="majorBidi"/>
                <w:sz w:val="22"/>
                <w:szCs w:val="22"/>
              </w:rPr>
              <w:t xml:space="preserve">Requirement of Premises on lease or leave basis for </w:t>
            </w:r>
            <w:r>
              <w:rPr>
                <w:rFonts w:asciiTheme="majorBidi" w:hAnsiTheme="majorBidi" w:cstheme="majorBidi"/>
                <w:b/>
                <w:bCs/>
              </w:rPr>
              <w:t xml:space="preserve"> _______________”.</w:t>
            </w:r>
          </w:p>
          <w:p w14:paraId="595FD8B7" w14:textId="77777777" w:rsidR="00045510" w:rsidRPr="00913BEE" w:rsidRDefault="00045510" w:rsidP="00423EC9">
            <w:pPr>
              <w:pStyle w:val="Heading31"/>
              <w:jc w:val="both"/>
              <w:outlineLvl w:val="2"/>
              <w:rPr>
                <w:rFonts w:asciiTheme="majorBidi" w:hAnsiTheme="majorBidi" w:cstheme="majorBidi"/>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09E950FE" w14:textId="77777777" w:rsidTr="00423EC9">
        <w:trPr>
          <w:trHeight w:val="20"/>
        </w:trPr>
        <w:tc>
          <w:tcPr>
            <w:tcW w:w="540" w:type="dxa"/>
            <w:vMerge w:val="restart"/>
            <w:shd w:val="clear" w:color="auto" w:fill="auto"/>
            <w:vAlign w:val="center"/>
          </w:tcPr>
          <w:p w14:paraId="0A9A98A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67DFA5D2" w14:textId="77777777" w:rsidR="00045510" w:rsidRPr="00775D50" w:rsidRDefault="00045510" w:rsidP="00423EC9">
            <w:pPr>
              <w:pStyle w:val="Heading31"/>
              <w:jc w:val="both"/>
              <w:outlineLvl w:val="2"/>
              <w:rPr>
                <w:rFonts w:asciiTheme="majorBidi" w:hAnsiTheme="majorBidi" w:cstheme="majorBidi"/>
                <w:b/>
                <w:bCs/>
                <w:sz w:val="22"/>
                <w:szCs w:val="22"/>
              </w:rPr>
            </w:pPr>
            <w:r w:rsidRPr="00775D50">
              <w:rPr>
                <w:rFonts w:asciiTheme="majorBidi" w:hAnsiTheme="majorBidi" w:cstheme="majorBidi"/>
                <w:b/>
                <w:bCs/>
                <w:sz w:val="22"/>
                <w:szCs w:val="22"/>
              </w:rPr>
              <w:t>Cover Contents:</w:t>
            </w:r>
          </w:p>
        </w:tc>
      </w:tr>
      <w:tr w:rsidR="00045510" w:rsidRPr="00775D50" w14:paraId="68A206E7" w14:textId="77777777" w:rsidTr="00423EC9">
        <w:trPr>
          <w:trHeight w:val="20"/>
        </w:trPr>
        <w:tc>
          <w:tcPr>
            <w:tcW w:w="540" w:type="dxa"/>
            <w:vMerge/>
            <w:shd w:val="clear" w:color="auto" w:fill="auto"/>
          </w:tcPr>
          <w:p w14:paraId="56D4E2B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00B248F" w14:textId="77777777" w:rsidR="00045510" w:rsidRPr="00775D50" w:rsidRDefault="00045510" w:rsidP="00423EC9">
            <w:pPr>
              <w:pStyle w:val="BodyText3"/>
              <w:widowControl/>
              <w:numPr>
                <w:ilvl w:val="0"/>
                <w:numId w:val="19"/>
              </w:numPr>
              <w:autoSpaceDE/>
              <w:autoSpaceDN/>
              <w:spacing w:after="0"/>
              <w:rPr>
                <w:rFonts w:asciiTheme="majorBidi" w:hAnsiTheme="majorBidi" w:cstheme="majorBidi"/>
                <w:sz w:val="22"/>
                <w:szCs w:val="22"/>
              </w:rPr>
            </w:pPr>
            <w:r w:rsidRPr="00775D50">
              <w:rPr>
                <w:rFonts w:asciiTheme="majorBidi" w:hAnsiTheme="majorBidi" w:cstheme="majorBidi"/>
                <w:sz w:val="22"/>
                <w:szCs w:val="22"/>
              </w:rPr>
              <w:t>Price Bid</w:t>
            </w:r>
          </w:p>
        </w:tc>
        <w:tc>
          <w:tcPr>
            <w:tcW w:w="1814" w:type="dxa"/>
            <w:shd w:val="clear" w:color="auto" w:fill="auto"/>
          </w:tcPr>
          <w:p w14:paraId="068648C3"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–IV</w:t>
            </w:r>
          </w:p>
        </w:tc>
      </w:tr>
    </w:tbl>
    <w:p w14:paraId="2AEFB040" w14:textId="0E80C209"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All the </w:t>
      </w:r>
      <w:r>
        <w:rPr>
          <w:rFonts w:asciiTheme="majorBidi" w:hAnsiTheme="majorBidi" w:cstheme="majorBidi"/>
        </w:rPr>
        <w:t>two</w:t>
      </w:r>
      <w:r w:rsidRPr="00775D50">
        <w:rPr>
          <w:rFonts w:asciiTheme="majorBidi" w:hAnsiTheme="majorBidi" w:cstheme="majorBidi"/>
        </w:rPr>
        <w:t xml:space="preserve"> individual sealed envelopes should be kept in one large envelop (outer cover) and superscribed “</w:t>
      </w:r>
      <w:r>
        <w:rPr>
          <w:rFonts w:asciiTheme="majorBidi" w:hAnsiTheme="majorBidi" w:cstheme="majorBidi"/>
          <w:b/>
          <w:bCs/>
        </w:rPr>
        <w:t xml:space="preserve">Requirement of Premises on lease or leave basis for </w:t>
      </w:r>
      <w:r w:rsidR="0009564B">
        <w:rPr>
          <w:rFonts w:ascii="Cambria" w:hAnsi="Cambria" w:cstheme="majorBidi"/>
          <w:b/>
          <w:bCs/>
        </w:rPr>
        <w:t>Ranchi Branch Office</w:t>
      </w:r>
      <w:r w:rsidRPr="00775D50">
        <w:rPr>
          <w:rFonts w:asciiTheme="majorBidi" w:hAnsiTheme="majorBidi" w:cstheme="majorBidi"/>
        </w:rPr>
        <w:t>”.</w:t>
      </w:r>
    </w:p>
    <w:p w14:paraId="4849430B" w14:textId="77777777" w:rsidR="00045510" w:rsidRPr="00775D50" w:rsidRDefault="00045510" w:rsidP="00045510">
      <w:pPr>
        <w:spacing w:before="120"/>
        <w:ind w:left="864"/>
        <w:jc w:val="both"/>
        <w:rPr>
          <w:rFonts w:asciiTheme="majorBidi" w:hAnsiTheme="majorBidi" w:cstheme="majorBidi"/>
        </w:rPr>
      </w:pPr>
      <w:r w:rsidRPr="00775D50">
        <w:rPr>
          <w:rFonts w:asciiTheme="majorBidi" w:hAnsiTheme="majorBidi" w:cstheme="majorBidi"/>
          <w:b/>
          <w:bCs/>
          <w:spacing w:val="-4"/>
          <w:sz w:val="24"/>
        </w:rPr>
        <w:t>(please write respective location, name of the city / town</w:t>
      </w:r>
      <w:r>
        <w:rPr>
          <w:rFonts w:asciiTheme="majorBidi" w:hAnsiTheme="majorBidi" w:cstheme="majorBidi"/>
          <w:b/>
          <w:bCs/>
          <w:spacing w:val="-4"/>
        </w:rPr>
        <w:t xml:space="preserve"> in the blank above</w:t>
      </w:r>
      <w:r w:rsidRPr="00775D50">
        <w:rPr>
          <w:rFonts w:asciiTheme="majorBidi" w:hAnsiTheme="majorBidi" w:cstheme="majorBidi"/>
          <w:b/>
          <w:bCs/>
          <w:spacing w:val="-4"/>
          <w:sz w:val="24"/>
        </w:rPr>
        <w:t>)</w:t>
      </w:r>
    </w:p>
    <w:p w14:paraId="3D9DD4E3"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columns of the Bid documents must duly filled</w:t>
      </w:r>
      <w:r>
        <w:rPr>
          <w:rFonts w:asciiTheme="majorBidi" w:hAnsiTheme="majorBidi" w:cstheme="majorBidi"/>
        </w:rPr>
        <w:t>-</w:t>
      </w:r>
      <w:r w:rsidRPr="00775D50">
        <w:rPr>
          <w:rFonts w:asciiTheme="majorBidi" w:hAnsiTheme="majorBidi" w:cstheme="majorBidi"/>
        </w:rPr>
        <w:t xml:space="preserve">in and no column should be left blank. </w:t>
      </w:r>
    </w:p>
    <w:p w14:paraId="6AFCE4C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pages of the Bid documents shall be signed by the authorized signatory of the bidder / tenderer. Any overwriting or use of white ink shall be duly initialed by the tenderer. SIDBI reserves the right to reject the incomplete tenders.</w:t>
      </w:r>
    </w:p>
    <w:p w14:paraId="02E177BE"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Faxed copies of any submission are not acceptable and will be rejected by the Bank.</w:t>
      </w:r>
    </w:p>
    <w:p w14:paraId="1EBB7896"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Responses should be concise and to the point. Submission of irrelevant documents must be avoided. If the bids do not contain all the information required or is incomplete, the proposal is liable to be rejected.</w:t>
      </w:r>
    </w:p>
    <w:p w14:paraId="190DCDB1"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If the envelop(s) are not sealed and marked as indicated above, the Bank will assume no responsibility for the Bid's misplacement or its premature opening.</w:t>
      </w:r>
    </w:p>
    <w:p w14:paraId="4198B673"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 xml:space="preserve">The bidder to note that, under no circumstances the Commercial Bid should be kept in Technical Bid Covers. The placement of Commercial Bid in Minimum Eligibility / Technical Bid covers will make bid liable for rejection. </w:t>
      </w:r>
    </w:p>
    <w:p w14:paraId="1A9C27A1" w14:textId="77777777" w:rsidR="00045510" w:rsidRDefault="00045510" w:rsidP="00045510">
      <w:pPr>
        <w:spacing w:before="120" w:after="120"/>
        <w:ind w:left="864"/>
        <w:jc w:val="center"/>
        <w:rPr>
          <w:rFonts w:asciiTheme="majorBidi" w:hAnsiTheme="majorBidi" w:cstheme="majorBidi"/>
        </w:rPr>
      </w:pPr>
      <w:r>
        <w:rPr>
          <w:rFonts w:asciiTheme="majorBidi" w:hAnsiTheme="majorBidi" w:cstheme="majorBidi"/>
        </w:rPr>
        <w:t>**************</w:t>
      </w:r>
    </w:p>
    <w:p w14:paraId="73A91AC2" w14:textId="77777777" w:rsidR="00045510" w:rsidRPr="00A50A7C" w:rsidRDefault="00045510" w:rsidP="00045510">
      <w:pPr>
        <w:spacing w:before="120" w:after="120"/>
        <w:ind w:left="864"/>
        <w:jc w:val="center"/>
        <w:rPr>
          <w:rFonts w:asciiTheme="majorBidi" w:hAnsiTheme="majorBidi" w:cstheme="majorBidi"/>
        </w:rPr>
      </w:pPr>
    </w:p>
    <w:p w14:paraId="47158D51"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t>Evaluation and Shortlisting of bidder</w:t>
      </w:r>
    </w:p>
    <w:p w14:paraId="20DB4986"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 xml:space="preserve">The shortlisting of bidder is based on two bid system i.e., Technical and Price bid. </w:t>
      </w:r>
    </w:p>
    <w:p w14:paraId="17A05F24"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 xml:space="preserve">The Technical Bid will be opened on </w:t>
      </w:r>
      <w:r>
        <w:rPr>
          <w:rFonts w:asciiTheme="majorBidi" w:hAnsiTheme="majorBidi" w:cstheme="majorBidi"/>
        </w:rPr>
        <w:t>the date and time as given in “</w:t>
      </w:r>
      <w:r>
        <w:rPr>
          <w:rFonts w:asciiTheme="majorBidi" w:hAnsiTheme="majorBidi" w:cstheme="majorBidi"/>
          <w:b/>
          <w:bCs/>
        </w:rPr>
        <w:t xml:space="preserve">Critical Information Section” </w:t>
      </w:r>
      <w:r w:rsidRPr="001A3647">
        <w:rPr>
          <w:rFonts w:asciiTheme="majorBidi" w:hAnsiTheme="majorBidi" w:cstheme="majorBidi"/>
        </w:rPr>
        <w:t>or extended date, if any,</w:t>
      </w:r>
      <w:r>
        <w:rPr>
          <w:rFonts w:asciiTheme="majorBidi" w:hAnsiTheme="majorBidi" w:cstheme="majorBidi"/>
          <w:b/>
          <w:bCs/>
        </w:rPr>
        <w:t xml:space="preserve"> </w:t>
      </w:r>
      <w:r w:rsidRPr="00EA28D1">
        <w:rPr>
          <w:rFonts w:asciiTheme="majorBidi" w:hAnsiTheme="majorBidi" w:cstheme="majorBidi"/>
        </w:rPr>
        <w:t xml:space="preserve">in the presence of Bidders </w:t>
      </w:r>
      <w:r w:rsidRPr="00913BEE">
        <w:rPr>
          <w:rFonts w:asciiTheme="majorBidi" w:hAnsiTheme="majorBidi" w:cstheme="majorBidi"/>
          <w:u w:val="single"/>
        </w:rPr>
        <w:t>at the respective offices</w:t>
      </w:r>
      <w:r w:rsidRPr="00EA28D1">
        <w:rPr>
          <w:rFonts w:asciiTheme="majorBidi" w:hAnsiTheme="majorBidi" w:cstheme="majorBidi"/>
        </w:rPr>
        <w:t xml:space="preserve">, who choose to be present at address given at </w:t>
      </w:r>
      <w:r w:rsidRPr="001A3647">
        <w:rPr>
          <w:rFonts w:asciiTheme="majorBidi" w:hAnsiTheme="majorBidi" w:cstheme="majorBidi"/>
          <w:b/>
          <w:bCs/>
          <w:color w:val="0070C0"/>
          <w:sz w:val="24"/>
          <w:szCs w:val="24"/>
        </w:rPr>
        <w:t>Annexure -I</w:t>
      </w:r>
      <w:r w:rsidRPr="00EA28D1">
        <w:rPr>
          <w:rFonts w:asciiTheme="majorBidi" w:hAnsiTheme="majorBidi" w:cstheme="majorBidi"/>
        </w:rPr>
        <w:t xml:space="preserve">. </w:t>
      </w:r>
    </w:p>
    <w:p w14:paraId="7E6EAA29" w14:textId="77777777" w:rsidR="00045510" w:rsidRPr="00C1146B" w:rsidRDefault="00045510" w:rsidP="00045510">
      <w:pPr>
        <w:spacing w:before="120" w:after="120"/>
        <w:ind w:left="720"/>
        <w:jc w:val="both"/>
        <w:rPr>
          <w:rFonts w:asciiTheme="majorBidi" w:hAnsiTheme="majorBidi" w:cstheme="majorBidi"/>
          <w:b/>
          <w:bCs/>
          <w:color w:val="00B050"/>
        </w:rPr>
      </w:pPr>
      <w:r w:rsidRPr="00C1146B">
        <w:rPr>
          <w:rFonts w:asciiTheme="majorBidi" w:hAnsiTheme="majorBidi" w:cstheme="majorBidi"/>
          <w:b/>
          <w:bCs/>
          <w:color w:val="00B050"/>
        </w:rPr>
        <w:t>All Bidders are advised in their own interest to be present on that date at the specified time.</w:t>
      </w:r>
    </w:p>
    <w:p w14:paraId="7682EF09"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After basic scrutiny, short listed bidders will be informed by the SIDBI for arranging site inspection of the offered premises.</w:t>
      </w:r>
    </w:p>
    <w:p w14:paraId="18192E1F" w14:textId="77777777" w:rsidR="00045510" w:rsidRPr="00FD1238" w:rsidRDefault="00045510" w:rsidP="00045510">
      <w:pPr>
        <w:numPr>
          <w:ilvl w:val="1"/>
          <w:numId w:val="10"/>
        </w:numPr>
        <w:spacing w:before="120" w:after="120" w:line="240" w:lineRule="auto"/>
        <w:ind w:left="720" w:hanging="720"/>
        <w:jc w:val="both"/>
        <w:rPr>
          <w:rFonts w:asciiTheme="majorBidi" w:hAnsiTheme="majorBidi" w:cstheme="majorBidi"/>
        </w:rPr>
      </w:pPr>
      <w:r w:rsidRPr="00FD1238">
        <w:rPr>
          <w:rFonts w:asciiTheme="majorBidi" w:hAnsiTheme="majorBidi" w:cstheme="majorBidi"/>
        </w:rPr>
        <w:t>During evaluation of Bids, the Bank, at its discretion, may ask the Bidders for clarifications of their Bids. The request for clarification and the response shall be in writing (Courier/Fax/e-Mail), and no change in the price of substance of the Bid shall be sought, offered or permitted.</w:t>
      </w:r>
    </w:p>
    <w:p w14:paraId="190B2CDD" w14:textId="77777777" w:rsidR="00045510" w:rsidRPr="00B94A79"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All the premises will be visited by the committee to verify the suitability and the premises will be awarded marks based on following criteria</w:t>
      </w:r>
    </w:p>
    <w:tbl>
      <w:tblPr>
        <w:tblW w:w="88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660"/>
        <w:gridCol w:w="1530"/>
      </w:tblGrid>
      <w:tr w:rsidR="00045510" w:rsidRPr="00B94A79" w14:paraId="5BFB9455" w14:textId="77777777" w:rsidTr="00423EC9">
        <w:trPr>
          <w:trHeight w:val="20"/>
          <w:tblHeader/>
        </w:trPr>
        <w:tc>
          <w:tcPr>
            <w:tcW w:w="630" w:type="dxa"/>
            <w:shd w:val="clear" w:color="auto" w:fill="C5E0B3" w:themeFill="accent6" w:themeFillTint="66"/>
          </w:tcPr>
          <w:p w14:paraId="5CC4C657" w14:textId="77777777" w:rsidR="00045510" w:rsidRPr="00B94A79" w:rsidRDefault="00045510" w:rsidP="00423EC9">
            <w:pPr>
              <w:pStyle w:val="TableParagraph"/>
              <w:widowControl/>
              <w:spacing w:line="256" w:lineRule="exact"/>
              <w:jc w:val="center"/>
              <w:rPr>
                <w:rFonts w:asciiTheme="majorBidi" w:hAnsiTheme="majorBidi" w:cstheme="majorBidi"/>
                <w:b/>
                <w:bCs/>
              </w:rPr>
            </w:pPr>
            <w:r w:rsidRPr="00B94A79">
              <w:rPr>
                <w:rFonts w:asciiTheme="majorBidi" w:hAnsiTheme="majorBidi" w:cstheme="majorBidi"/>
                <w:b/>
                <w:bCs/>
              </w:rPr>
              <w:t>S.N</w:t>
            </w:r>
          </w:p>
        </w:tc>
        <w:tc>
          <w:tcPr>
            <w:tcW w:w="6660" w:type="dxa"/>
            <w:shd w:val="clear" w:color="auto" w:fill="C5E0B3" w:themeFill="accent6" w:themeFillTint="66"/>
          </w:tcPr>
          <w:p w14:paraId="03F9F052" w14:textId="77777777" w:rsidR="00045510" w:rsidRPr="00B94A79" w:rsidRDefault="00045510" w:rsidP="00423EC9">
            <w:pPr>
              <w:pStyle w:val="TableParagraph"/>
              <w:widowControl/>
              <w:tabs>
                <w:tab w:val="left" w:pos="3579"/>
              </w:tabs>
              <w:spacing w:line="256" w:lineRule="exact"/>
              <w:jc w:val="center"/>
              <w:rPr>
                <w:rFonts w:asciiTheme="majorBidi" w:hAnsiTheme="majorBidi" w:cstheme="majorBidi"/>
                <w:b/>
                <w:bCs/>
              </w:rPr>
            </w:pPr>
            <w:r w:rsidRPr="00B94A79">
              <w:rPr>
                <w:rFonts w:asciiTheme="majorBidi" w:hAnsiTheme="majorBidi" w:cstheme="majorBidi"/>
                <w:b/>
                <w:bCs/>
              </w:rPr>
              <w:t>Criteria</w:t>
            </w:r>
          </w:p>
        </w:tc>
        <w:tc>
          <w:tcPr>
            <w:tcW w:w="1530" w:type="dxa"/>
            <w:shd w:val="clear" w:color="auto" w:fill="C5E0B3" w:themeFill="accent6" w:themeFillTint="66"/>
          </w:tcPr>
          <w:p w14:paraId="26851ECE" w14:textId="77777777" w:rsidR="00045510" w:rsidRPr="00B94A79" w:rsidRDefault="00045510" w:rsidP="00423EC9">
            <w:pPr>
              <w:pStyle w:val="TableParagraph"/>
              <w:widowControl/>
              <w:spacing w:line="256" w:lineRule="exact"/>
              <w:jc w:val="center"/>
              <w:rPr>
                <w:rFonts w:asciiTheme="majorBidi" w:hAnsiTheme="majorBidi" w:cstheme="majorBidi"/>
                <w:b/>
                <w:bCs/>
              </w:rPr>
            </w:pPr>
            <w:r>
              <w:rPr>
                <w:rFonts w:asciiTheme="majorBidi" w:hAnsiTheme="majorBidi" w:cstheme="majorBidi"/>
                <w:b/>
                <w:bCs/>
              </w:rPr>
              <w:t xml:space="preserve">Max </w:t>
            </w:r>
            <w:r w:rsidRPr="00B94A79">
              <w:rPr>
                <w:rFonts w:asciiTheme="majorBidi" w:hAnsiTheme="majorBidi" w:cstheme="majorBidi"/>
                <w:b/>
                <w:bCs/>
              </w:rPr>
              <w:t>Marks</w:t>
            </w:r>
          </w:p>
        </w:tc>
      </w:tr>
      <w:tr w:rsidR="00045510" w:rsidRPr="00B94A79" w14:paraId="20985D36" w14:textId="77777777" w:rsidTr="00423EC9">
        <w:trPr>
          <w:trHeight w:val="20"/>
        </w:trPr>
        <w:tc>
          <w:tcPr>
            <w:tcW w:w="630" w:type="dxa"/>
            <w:vAlign w:val="center"/>
          </w:tcPr>
          <w:p w14:paraId="5D76765D"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1</w:t>
            </w:r>
          </w:p>
        </w:tc>
        <w:tc>
          <w:tcPr>
            <w:tcW w:w="6660" w:type="dxa"/>
          </w:tcPr>
          <w:p w14:paraId="24A7C6C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Location/ Prominence</w:t>
            </w:r>
          </w:p>
          <w:p w14:paraId="538240FF"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 junction:</w:t>
            </w:r>
            <w:r w:rsidRPr="00B94A79">
              <w:rPr>
                <w:rFonts w:asciiTheme="majorBidi" w:hAnsiTheme="majorBidi" w:cstheme="majorBidi"/>
                <w:spacing w:val="-1"/>
              </w:rPr>
              <w:t xml:space="preserve"> </w:t>
            </w:r>
            <w:r w:rsidRPr="00B94A79">
              <w:rPr>
                <w:rFonts w:asciiTheme="majorBidi" w:hAnsiTheme="majorBidi" w:cstheme="majorBidi"/>
              </w:rPr>
              <w:t>15</w:t>
            </w:r>
          </w:p>
          <w:p w14:paraId="47045C04"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w:t>
            </w:r>
            <w:r w:rsidRPr="00B94A79">
              <w:rPr>
                <w:rFonts w:asciiTheme="majorBidi" w:hAnsiTheme="majorBidi" w:cstheme="majorBidi"/>
                <w:spacing w:val="-1"/>
              </w:rPr>
              <w:t xml:space="preserve"> </w:t>
            </w:r>
            <w:r w:rsidRPr="00B94A79">
              <w:rPr>
                <w:rFonts w:asciiTheme="majorBidi" w:hAnsiTheme="majorBidi" w:cstheme="majorBidi"/>
              </w:rPr>
              <w:t>10</w:t>
            </w:r>
          </w:p>
          <w:p w14:paraId="0D4AD614" w14:textId="77777777" w:rsidR="00045510" w:rsidRPr="00B94A79" w:rsidRDefault="00045510" w:rsidP="00423EC9">
            <w:pPr>
              <w:pStyle w:val="TableParagraph"/>
              <w:widowControl/>
              <w:numPr>
                <w:ilvl w:val="0"/>
                <w:numId w:val="17"/>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Inner side from Main road:</w:t>
            </w:r>
            <w:r w:rsidRPr="00B94A79">
              <w:rPr>
                <w:rFonts w:asciiTheme="majorBidi" w:hAnsiTheme="majorBidi" w:cstheme="majorBidi"/>
                <w:spacing w:val="-2"/>
              </w:rPr>
              <w:t xml:space="preserve"> </w:t>
            </w:r>
            <w:r w:rsidRPr="00B94A79">
              <w:rPr>
                <w:rFonts w:asciiTheme="majorBidi" w:hAnsiTheme="majorBidi" w:cstheme="majorBidi"/>
              </w:rPr>
              <w:t>5</w:t>
            </w:r>
          </w:p>
        </w:tc>
        <w:tc>
          <w:tcPr>
            <w:tcW w:w="1530" w:type="dxa"/>
          </w:tcPr>
          <w:p w14:paraId="0B0381D4"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15</w:t>
            </w:r>
          </w:p>
        </w:tc>
      </w:tr>
      <w:tr w:rsidR="00045510" w:rsidRPr="00B94A79" w14:paraId="7B6B89C1" w14:textId="77777777" w:rsidTr="00423EC9">
        <w:trPr>
          <w:trHeight w:val="20"/>
        </w:trPr>
        <w:tc>
          <w:tcPr>
            <w:tcW w:w="630" w:type="dxa"/>
            <w:vAlign w:val="center"/>
          </w:tcPr>
          <w:p w14:paraId="103CA721"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2</w:t>
            </w:r>
          </w:p>
        </w:tc>
        <w:tc>
          <w:tcPr>
            <w:tcW w:w="6660" w:type="dxa"/>
          </w:tcPr>
          <w:p w14:paraId="01E44D8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Surroundings of the premises</w:t>
            </w:r>
          </w:p>
          <w:p w14:paraId="2E7F9BF3" w14:textId="77777777" w:rsidR="00045510" w:rsidRPr="00B94A79" w:rsidRDefault="00045510" w:rsidP="00423EC9">
            <w:pPr>
              <w:pStyle w:val="TableParagraph"/>
              <w:widowControl/>
              <w:numPr>
                <w:ilvl w:val="0"/>
                <w:numId w:val="16"/>
              </w:numPr>
              <w:tabs>
                <w:tab w:val="left" w:pos="828"/>
                <w:tab w:val="left" w:pos="829"/>
              </w:tabs>
              <w:rPr>
                <w:rFonts w:asciiTheme="majorBidi" w:hAnsiTheme="majorBidi" w:cstheme="majorBidi"/>
              </w:rPr>
            </w:pPr>
            <w:r w:rsidRPr="00B94A79">
              <w:rPr>
                <w:rFonts w:asciiTheme="majorBidi" w:hAnsiTheme="majorBidi" w:cstheme="majorBidi"/>
              </w:rPr>
              <w:t>Adequate natural light and ventilation:</w:t>
            </w:r>
            <w:r w:rsidRPr="00B94A79">
              <w:rPr>
                <w:rFonts w:asciiTheme="majorBidi" w:hAnsiTheme="majorBidi" w:cstheme="majorBidi"/>
                <w:spacing w:val="1"/>
              </w:rPr>
              <w:t xml:space="preserve"> </w:t>
            </w:r>
            <w:r w:rsidRPr="00B94A79">
              <w:rPr>
                <w:rFonts w:asciiTheme="majorBidi" w:hAnsiTheme="majorBidi" w:cstheme="majorBidi"/>
              </w:rPr>
              <w:t>10</w:t>
            </w:r>
          </w:p>
          <w:p w14:paraId="708E7392" w14:textId="77777777" w:rsidR="00045510" w:rsidRPr="00B94A79" w:rsidRDefault="00045510" w:rsidP="00423EC9">
            <w:pPr>
              <w:pStyle w:val="TableParagraph"/>
              <w:widowControl/>
              <w:numPr>
                <w:ilvl w:val="0"/>
                <w:numId w:val="16"/>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In-adequate natural light and ventilation: 00</w:t>
            </w:r>
          </w:p>
        </w:tc>
        <w:tc>
          <w:tcPr>
            <w:tcW w:w="1530" w:type="dxa"/>
          </w:tcPr>
          <w:p w14:paraId="23F4A506"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719CCFEC" w14:textId="77777777" w:rsidTr="00423EC9">
        <w:trPr>
          <w:trHeight w:val="20"/>
        </w:trPr>
        <w:tc>
          <w:tcPr>
            <w:tcW w:w="630" w:type="dxa"/>
            <w:vAlign w:val="center"/>
          </w:tcPr>
          <w:p w14:paraId="6790A24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3</w:t>
            </w:r>
          </w:p>
        </w:tc>
        <w:tc>
          <w:tcPr>
            <w:tcW w:w="6660" w:type="dxa"/>
          </w:tcPr>
          <w:p w14:paraId="32AD7C3E"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Frontage/elevation</w:t>
            </w:r>
          </w:p>
          <w:p w14:paraId="44842E31" w14:textId="77777777" w:rsidR="00045510" w:rsidRPr="00B94A79" w:rsidRDefault="00045510" w:rsidP="00423EC9">
            <w:pPr>
              <w:pStyle w:val="TableParagraph"/>
              <w:widowControl/>
              <w:tabs>
                <w:tab w:val="left" w:pos="828"/>
              </w:tabs>
              <w:spacing w:line="275" w:lineRule="exact"/>
              <w:ind w:left="108"/>
              <w:rPr>
                <w:rFonts w:asciiTheme="majorBidi" w:hAnsiTheme="majorBidi" w:cstheme="majorBidi"/>
              </w:rPr>
            </w:pPr>
            <w:r w:rsidRPr="00B94A79">
              <w:rPr>
                <w:rFonts w:asciiTheme="majorBidi" w:hAnsiTheme="majorBidi" w:cstheme="majorBidi"/>
              </w:rPr>
              <w:t>i.</w:t>
            </w:r>
            <w:r w:rsidRPr="00B94A79">
              <w:rPr>
                <w:rFonts w:asciiTheme="majorBidi" w:hAnsiTheme="majorBidi" w:cstheme="majorBidi"/>
              </w:rPr>
              <w:tab/>
              <w:t>&gt;= 40 feet =</w:t>
            </w:r>
            <w:r w:rsidRPr="00B94A79">
              <w:rPr>
                <w:rFonts w:asciiTheme="majorBidi" w:hAnsiTheme="majorBidi" w:cstheme="majorBidi"/>
                <w:spacing w:val="-2"/>
              </w:rPr>
              <w:t xml:space="preserve"> </w:t>
            </w:r>
            <w:r w:rsidRPr="00B94A79">
              <w:rPr>
                <w:rFonts w:asciiTheme="majorBidi" w:hAnsiTheme="majorBidi" w:cstheme="majorBidi"/>
              </w:rPr>
              <w:t>15</w:t>
            </w:r>
          </w:p>
          <w:p w14:paraId="1DECD536" w14:textId="77777777" w:rsidR="00045510" w:rsidRPr="00B94A79" w:rsidRDefault="00045510" w:rsidP="00423EC9">
            <w:pPr>
              <w:pStyle w:val="TableParagraph"/>
              <w:widowControl/>
              <w:numPr>
                <w:ilvl w:val="0"/>
                <w:numId w:val="15"/>
              </w:numPr>
              <w:tabs>
                <w:tab w:val="left" w:pos="828"/>
                <w:tab w:val="left" w:pos="829"/>
              </w:tabs>
              <w:rPr>
                <w:rFonts w:asciiTheme="majorBidi" w:hAnsiTheme="majorBidi" w:cstheme="majorBidi"/>
              </w:rPr>
            </w:pPr>
            <w:r w:rsidRPr="00B94A79">
              <w:rPr>
                <w:rFonts w:asciiTheme="majorBidi" w:hAnsiTheme="majorBidi" w:cstheme="majorBidi"/>
              </w:rPr>
              <w:t>&gt;= 30 feet =</w:t>
            </w:r>
            <w:r w:rsidRPr="00B94A79">
              <w:rPr>
                <w:rFonts w:asciiTheme="majorBidi" w:hAnsiTheme="majorBidi" w:cstheme="majorBidi"/>
                <w:spacing w:val="-3"/>
              </w:rPr>
              <w:t xml:space="preserve"> </w:t>
            </w:r>
            <w:r w:rsidRPr="00B94A79">
              <w:rPr>
                <w:rFonts w:asciiTheme="majorBidi" w:hAnsiTheme="majorBidi" w:cstheme="majorBidi"/>
              </w:rPr>
              <w:t>07</w:t>
            </w:r>
          </w:p>
          <w:p w14:paraId="21BC3011" w14:textId="77777777" w:rsidR="00045510" w:rsidRPr="00B94A79" w:rsidRDefault="00045510" w:rsidP="00423EC9">
            <w:pPr>
              <w:pStyle w:val="TableParagraph"/>
              <w:widowControl/>
              <w:numPr>
                <w:ilvl w:val="0"/>
                <w:numId w:val="15"/>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&gt;= 20 feet =</w:t>
            </w:r>
            <w:r w:rsidRPr="00B94A79">
              <w:rPr>
                <w:rFonts w:asciiTheme="majorBidi" w:hAnsiTheme="majorBidi" w:cstheme="majorBidi"/>
                <w:spacing w:val="-3"/>
              </w:rPr>
              <w:t xml:space="preserve"> </w:t>
            </w:r>
            <w:r w:rsidRPr="00B94A79">
              <w:rPr>
                <w:rFonts w:asciiTheme="majorBidi" w:hAnsiTheme="majorBidi" w:cstheme="majorBidi"/>
              </w:rPr>
              <w:t>05</w:t>
            </w:r>
          </w:p>
        </w:tc>
        <w:tc>
          <w:tcPr>
            <w:tcW w:w="1530" w:type="dxa"/>
          </w:tcPr>
          <w:p w14:paraId="4B8CBF8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t>15</w:t>
            </w:r>
          </w:p>
        </w:tc>
      </w:tr>
      <w:tr w:rsidR="00045510" w:rsidRPr="00B94A79" w14:paraId="51D03D8F" w14:textId="77777777" w:rsidTr="00423EC9">
        <w:trPr>
          <w:trHeight w:val="20"/>
        </w:trPr>
        <w:tc>
          <w:tcPr>
            <w:tcW w:w="630" w:type="dxa"/>
            <w:vAlign w:val="center"/>
          </w:tcPr>
          <w:p w14:paraId="27E172D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4</w:t>
            </w:r>
          </w:p>
        </w:tc>
        <w:tc>
          <w:tcPr>
            <w:tcW w:w="6660" w:type="dxa"/>
          </w:tcPr>
          <w:p w14:paraId="0EFE8CED" w14:textId="77777777" w:rsidR="00045510" w:rsidRPr="005B132B" w:rsidRDefault="00045510" w:rsidP="00423EC9">
            <w:pPr>
              <w:pStyle w:val="TableParagraph"/>
              <w:widowControl/>
              <w:spacing w:after="120" w:line="275" w:lineRule="exact"/>
              <w:ind w:left="115"/>
              <w:rPr>
                <w:rFonts w:asciiTheme="majorBidi" w:hAnsiTheme="majorBidi" w:cstheme="majorBidi"/>
                <w:b/>
                <w:bCs/>
              </w:rPr>
            </w:pPr>
            <w:r w:rsidRPr="005B132B">
              <w:rPr>
                <w:rFonts w:asciiTheme="majorBidi" w:hAnsiTheme="majorBidi" w:cstheme="majorBidi"/>
                <w:b/>
                <w:bCs/>
              </w:rPr>
              <w:t xml:space="preserve">Age of the Building  </w:t>
            </w:r>
          </w:p>
          <w:p w14:paraId="56712122"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New</w:t>
            </w:r>
            <w:r w:rsidRPr="00B94A79">
              <w:rPr>
                <w:rFonts w:asciiTheme="majorBidi" w:hAnsiTheme="majorBidi" w:cstheme="majorBidi"/>
                <w:spacing w:val="-1"/>
              </w:rPr>
              <w:t xml:space="preserve"> </w:t>
            </w:r>
            <w:r w:rsidRPr="00B94A79">
              <w:rPr>
                <w:rFonts w:asciiTheme="majorBidi" w:hAnsiTheme="majorBidi" w:cstheme="majorBidi"/>
              </w:rPr>
              <w:t>:10</w:t>
            </w:r>
          </w:p>
          <w:p w14:paraId="4D1108AA"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1- 5 years old:</w:t>
            </w:r>
            <w:r w:rsidRPr="00B94A79">
              <w:rPr>
                <w:rFonts w:asciiTheme="majorBidi" w:hAnsiTheme="majorBidi" w:cstheme="majorBidi"/>
                <w:spacing w:val="-5"/>
              </w:rPr>
              <w:t xml:space="preserve"> </w:t>
            </w:r>
            <w:r w:rsidRPr="00B94A79">
              <w:rPr>
                <w:rFonts w:asciiTheme="majorBidi" w:hAnsiTheme="majorBidi" w:cstheme="majorBidi"/>
              </w:rPr>
              <w:t>8</w:t>
            </w:r>
          </w:p>
          <w:p w14:paraId="21865081"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5-10 years old:</w:t>
            </w:r>
            <w:r w:rsidRPr="00B94A79">
              <w:rPr>
                <w:rFonts w:asciiTheme="majorBidi" w:hAnsiTheme="majorBidi" w:cstheme="majorBidi"/>
                <w:spacing w:val="-5"/>
              </w:rPr>
              <w:t xml:space="preserve"> </w:t>
            </w:r>
            <w:r w:rsidRPr="00B94A79">
              <w:rPr>
                <w:rFonts w:asciiTheme="majorBidi" w:hAnsiTheme="majorBidi" w:cstheme="majorBidi"/>
              </w:rPr>
              <w:t>6</w:t>
            </w:r>
          </w:p>
          <w:p w14:paraId="38CB2A2C"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10-15 years old:</w:t>
            </w:r>
            <w:r w:rsidRPr="00B94A79">
              <w:rPr>
                <w:rFonts w:asciiTheme="majorBidi" w:hAnsiTheme="majorBidi" w:cstheme="majorBidi"/>
                <w:spacing w:val="1"/>
              </w:rPr>
              <w:t xml:space="preserve"> </w:t>
            </w:r>
            <w:r w:rsidRPr="00B94A79">
              <w:rPr>
                <w:rFonts w:asciiTheme="majorBidi" w:hAnsiTheme="majorBidi" w:cstheme="majorBidi"/>
              </w:rPr>
              <w:t>4</w:t>
            </w:r>
          </w:p>
          <w:p w14:paraId="651DB47F"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15-20 years old: 2</w:t>
            </w:r>
          </w:p>
        </w:tc>
        <w:tc>
          <w:tcPr>
            <w:tcW w:w="1530" w:type="dxa"/>
          </w:tcPr>
          <w:p w14:paraId="3FA2562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617CB2" w14:textId="77777777" w:rsidTr="00423EC9">
        <w:trPr>
          <w:trHeight w:val="20"/>
        </w:trPr>
        <w:tc>
          <w:tcPr>
            <w:tcW w:w="630" w:type="dxa"/>
            <w:vAlign w:val="center"/>
          </w:tcPr>
          <w:p w14:paraId="3CD6688C"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5</w:t>
            </w:r>
          </w:p>
        </w:tc>
        <w:tc>
          <w:tcPr>
            <w:tcW w:w="6660" w:type="dxa"/>
          </w:tcPr>
          <w:p w14:paraId="08759549" w14:textId="77777777" w:rsidR="00045510" w:rsidRPr="00B94A79" w:rsidRDefault="00045510" w:rsidP="00423EC9">
            <w:pPr>
              <w:pStyle w:val="TableParagraph"/>
              <w:widowControl/>
              <w:spacing w:after="120" w:line="275" w:lineRule="exact"/>
              <w:ind w:left="115"/>
              <w:rPr>
                <w:rFonts w:asciiTheme="majorBidi" w:hAnsiTheme="majorBidi" w:cstheme="majorBidi"/>
                <w:b/>
              </w:rPr>
            </w:pPr>
            <w:r w:rsidRPr="00B94A79">
              <w:rPr>
                <w:rFonts w:asciiTheme="majorBidi" w:hAnsiTheme="majorBidi" w:cstheme="majorBidi"/>
                <w:b/>
              </w:rPr>
              <w:t>Readiness to occupy</w:t>
            </w:r>
          </w:p>
          <w:p w14:paraId="21ECBD81"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Immediately: 20</w:t>
            </w:r>
          </w:p>
          <w:p w14:paraId="122EC93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7 days: 15</w:t>
            </w:r>
          </w:p>
          <w:p w14:paraId="27EB1F06"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15 days: 10</w:t>
            </w:r>
          </w:p>
          <w:p w14:paraId="0211F84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Above 15 days to 30 days: 5</w:t>
            </w:r>
          </w:p>
        </w:tc>
        <w:tc>
          <w:tcPr>
            <w:tcW w:w="1530" w:type="dxa"/>
          </w:tcPr>
          <w:p w14:paraId="066F9AFC"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r w:rsidRPr="00B94A79">
              <w:rPr>
                <w:rFonts w:asciiTheme="majorBidi" w:hAnsiTheme="majorBidi" w:cstheme="majorBidi"/>
                <w:bCs/>
              </w:rPr>
              <w:t>20</w:t>
            </w:r>
          </w:p>
          <w:p w14:paraId="0299767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p>
        </w:tc>
      </w:tr>
      <w:tr w:rsidR="00045510" w:rsidRPr="00B94A79" w14:paraId="7B208679" w14:textId="77777777" w:rsidTr="00423EC9">
        <w:trPr>
          <w:trHeight w:val="20"/>
        </w:trPr>
        <w:tc>
          <w:tcPr>
            <w:tcW w:w="630" w:type="dxa"/>
          </w:tcPr>
          <w:p w14:paraId="3AF99754"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6</w:t>
            </w:r>
          </w:p>
        </w:tc>
        <w:tc>
          <w:tcPr>
            <w:tcW w:w="6660" w:type="dxa"/>
          </w:tcPr>
          <w:p w14:paraId="142F533A"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Parking</w:t>
            </w:r>
          </w:p>
          <w:p w14:paraId="76988626" w14:textId="77777777" w:rsidR="00045510" w:rsidRPr="00B94A79" w:rsidRDefault="00045510" w:rsidP="00423EC9">
            <w:pPr>
              <w:pStyle w:val="TableParagraph"/>
              <w:widowControl/>
              <w:numPr>
                <w:ilvl w:val="0"/>
                <w:numId w:val="12"/>
              </w:numPr>
              <w:tabs>
                <w:tab w:val="left" w:pos="828"/>
                <w:tab w:val="left" w:pos="829"/>
              </w:tabs>
              <w:rPr>
                <w:rFonts w:asciiTheme="majorBidi" w:hAnsiTheme="majorBidi" w:cstheme="majorBidi"/>
              </w:rPr>
            </w:pPr>
            <w:r w:rsidRPr="00B94A79">
              <w:rPr>
                <w:rFonts w:asciiTheme="majorBidi" w:hAnsiTheme="majorBidi" w:cstheme="majorBidi"/>
              </w:rPr>
              <w:t>Covered</w:t>
            </w:r>
            <w:r w:rsidRPr="00B94A79">
              <w:rPr>
                <w:rFonts w:asciiTheme="majorBidi" w:hAnsiTheme="majorBidi" w:cstheme="majorBidi"/>
                <w:spacing w:val="-1"/>
              </w:rPr>
              <w:t xml:space="preserve"> </w:t>
            </w:r>
            <w:r w:rsidRPr="00B94A79">
              <w:rPr>
                <w:rFonts w:asciiTheme="majorBidi" w:hAnsiTheme="majorBidi" w:cstheme="majorBidi"/>
              </w:rPr>
              <w:t>parking:10</w:t>
            </w:r>
          </w:p>
          <w:p w14:paraId="545F54D7" w14:textId="77777777" w:rsidR="00045510" w:rsidRPr="00B94A79" w:rsidRDefault="00045510" w:rsidP="00423EC9">
            <w:pPr>
              <w:pStyle w:val="TableParagraph"/>
              <w:widowControl/>
              <w:numPr>
                <w:ilvl w:val="0"/>
                <w:numId w:val="12"/>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Open</w:t>
            </w:r>
            <w:r w:rsidRPr="00B94A79">
              <w:rPr>
                <w:rFonts w:asciiTheme="majorBidi" w:hAnsiTheme="majorBidi" w:cstheme="majorBidi"/>
                <w:spacing w:val="-1"/>
              </w:rPr>
              <w:t xml:space="preserve"> </w:t>
            </w:r>
            <w:r w:rsidRPr="00B94A79">
              <w:rPr>
                <w:rFonts w:asciiTheme="majorBidi" w:hAnsiTheme="majorBidi" w:cstheme="majorBidi"/>
              </w:rPr>
              <w:t>parking: 5</w:t>
            </w:r>
          </w:p>
        </w:tc>
        <w:tc>
          <w:tcPr>
            <w:tcW w:w="1530" w:type="dxa"/>
          </w:tcPr>
          <w:p w14:paraId="6846B1D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3C2E2122" w14:textId="77777777" w:rsidTr="00423EC9">
        <w:trPr>
          <w:trHeight w:val="20"/>
        </w:trPr>
        <w:tc>
          <w:tcPr>
            <w:tcW w:w="630" w:type="dxa"/>
          </w:tcPr>
          <w:p w14:paraId="29D3D136" w14:textId="77777777" w:rsidR="00045510" w:rsidRPr="00B94A79" w:rsidRDefault="00045510" w:rsidP="00423EC9">
            <w:pPr>
              <w:pStyle w:val="TableParagraph"/>
              <w:widowControl/>
              <w:spacing w:line="256" w:lineRule="exact"/>
              <w:ind w:left="107"/>
              <w:jc w:val="center"/>
              <w:rPr>
                <w:rFonts w:asciiTheme="majorBidi" w:hAnsiTheme="majorBidi" w:cstheme="majorBidi"/>
              </w:rPr>
            </w:pPr>
            <w:r w:rsidRPr="00B94A79">
              <w:rPr>
                <w:rFonts w:asciiTheme="majorBidi" w:hAnsiTheme="majorBidi" w:cstheme="majorBidi"/>
              </w:rPr>
              <w:t>7</w:t>
            </w:r>
          </w:p>
        </w:tc>
        <w:tc>
          <w:tcPr>
            <w:tcW w:w="6660" w:type="dxa"/>
          </w:tcPr>
          <w:p w14:paraId="3E0DC4D5" w14:textId="77777777" w:rsidR="00045510" w:rsidRPr="00B94A79" w:rsidRDefault="00045510" w:rsidP="00423EC9">
            <w:pPr>
              <w:pStyle w:val="TableParagraph"/>
              <w:widowControl/>
              <w:spacing w:line="256" w:lineRule="exact"/>
              <w:ind w:left="108"/>
              <w:rPr>
                <w:rFonts w:asciiTheme="majorBidi" w:hAnsiTheme="majorBidi" w:cstheme="majorBidi"/>
              </w:rPr>
            </w:pPr>
            <w:r w:rsidRPr="00B94A79">
              <w:rPr>
                <w:rFonts w:asciiTheme="majorBidi" w:hAnsiTheme="majorBidi" w:cstheme="majorBidi"/>
              </w:rPr>
              <w:t>Government Authorities approval for the premises</w:t>
            </w:r>
          </w:p>
        </w:tc>
        <w:tc>
          <w:tcPr>
            <w:tcW w:w="1530" w:type="dxa"/>
          </w:tcPr>
          <w:p w14:paraId="3144EC68" w14:textId="77777777" w:rsidR="00045510" w:rsidRPr="00B94A79" w:rsidRDefault="00045510" w:rsidP="00423EC9">
            <w:pPr>
              <w:pStyle w:val="TableParagraph"/>
              <w:widowControl/>
              <w:spacing w:line="256"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60FD1CD8" w14:textId="77777777" w:rsidTr="00423EC9">
        <w:trPr>
          <w:trHeight w:val="20"/>
        </w:trPr>
        <w:tc>
          <w:tcPr>
            <w:tcW w:w="630" w:type="dxa"/>
          </w:tcPr>
          <w:p w14:paraId="50B9D68A"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8</w:t>
            </w:r>
          </w:p>
        </w:tc>
        <w:tc>
          <w:tcPr>
            <w:tcW w:w="6660" w:type="dxa"/>
          </w:tcPr>
          <w:p w14:paraId="04684706" w14:textId="77777777" w:rsidR="00045510" w:rsidRPr="00B94A79" w:rsidRDefault="00045510" w:rsidP="00423EC9">
            <w:pPr>
              <w:pStyle w:val="TableParagraph"/>
              <w:widowControl/>
              <w:spacing w:before="2" w:line="276" w:lineRule="exact"/>
              <w:ind w:left="108" w:right="10"/>
              <w:rPr>
                <w:rFonts w:asciiTheme="majorBidi" w:hAnsiTheme="majorBidi" w:cstheme="majorBidi"/>
              </w:rPr>
            </w:pPr>
            <w:r w:rsidRPr="00B94A79">
              <w:rPr>
                <w:rFonts w:asciiTheme="majorBidi" w:hAnsiTheme="majorBidi" w:cstheme="majorBidi"/>
              </w:rPr>
              <w:t>Ambience, convenience and suitability of premises as assessed by Premises Selection Committee</w:t>
            </w:r>
          </w:p>
        </w:tc>
        <w:tc>
          <w:tcPr>
            <w:tcW w:w="1530" w:type="dxa"/>
          </w:tcPr>
          <w:p w14:paraId="2F797152"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5BAFB9" w14:textId="77777777" w:rsidTr="00423EC9">
        <w:trPr>
          <w:trHeight w:val="20"/>
        </w:trPr>
        <w:tc>
          <w:tcPr>
            <w:tcW w:w="630" w:type="dxa"/>
          </w:tcPr>
          <w:p w14:paraId="6948844D"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9</w:t>
            </w:r>
          </w:p>
        </w:tc>
        <w:tc>
          <w:tcPr>
            <w:tcW w:w="6660" w:type="dxa"/>
          </w:tcPr>
          <w:p w14:paraId="1E086527" w14:textId="77777777" w:rsidR="00045510" w:rsidRPr="00B94A79" w:rsidRDefault="00045510" w:rsidP="00423EC9">
            <w:pPr>
              <w:pStyle w:val="TableParagraph"/>
              <w:widowControl/>
              <w:ind w:left="108"/>
              <w:jc w:val="center"/>
              <w:rPr>
                <w:rFonts w:asciiTheme="majorBidi" w:hAnsiTheme="majorBidi" w:cstheme="majorBidi"/>
                <w:b/>
              </w:rPr>
            </w:pPr>
            <w:r w:rsidRPr="00B94A79">
              <w:rPr>
                <w:rFonts w:asciiTheme="majorBidi" w:hAnsiTheme="majorBidi" w:cstheme="majorBidi"/>
                <w:b/>
              </w:rPr>
              <w:t>Total Marks</w:t>
            </w:r>
          </w:p>
        </w:tc>
        <w:tc>
          <w:tcPr>
            <w:tcW w:w="1530" w:type="dxa"/>
          </w:tcPr>
          <w:p w14:paraId="431D4137"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100</w:t>
            </w:r>
          </w:p>
        </w:tc>
      </w:tr>
    </w:tbl>
    <w:p w14:paraId="5C7136C1" w14:textId="77777777" w:rsidR="00045510" w:rsidRPr="00775D5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Bidders / premises securing score of</w:t>
      </w:r>
      <w:r w:rsidRPr="00EA28D1">
        <w:rPr>
          <w:rFonts w:asciiTheme="majorBidi" w:hAnsiTheme="majorBidi" w:cstheme="majorBidi"/>
        </w:rPr>
        <w:t xml:space="preserve"> 70 marks and above shall be technically qualified and those who score less than 70 marks will be rejected. The </w:t>
      </w:r>
      <w:r>
        <w:rPr>
          <w:rFonts w:asciiTheme="majorBidi" w:hAnsiTheme="majorBidi" w:cstheme="majorBidi"/>
        </w:rPr>
        <w:t xml:space="preserve">technical </w:t>
      </w:r>
      <w:r w:rsidRPr="00EA28D1">
        <w:rPr>
          <w:rFonts w:asciiTheme="majorBidi" w:hAnsiTheme="majorBidi" w:cstheme="majorBidi"/>
        </w:rPr>
        <w:t>score finalized by</w:t>
      </w:r>
      <w:r>
        <w:rPr>
          <w:rFonts w:asciiTheme="majorBidi" w:hAnsiTheme="majorBidi" w:cstheme="majorBidi"/>
        </w:rPr>
        <w:t xml:space="preserve"> the banks Committee </w:t>
      </w:r>
      <w:r w:rsidRPr="00EA28D1">
        <w:rPr>
          <w:rFonts w:asciiTheme="majorBidi" w:hAnsiTheme="majorBidi" w:cstheme="majorBidi"/>
        </w:rPr>
        <w:t>will be final.</w:t>
      </w:r>
      <w:r w:rsidRPr="00775D50">
        <w:rPr>
          <w:rFonts w:asciiTheme="majorBidi" w:hAnsiTheme="majorBidi" w:cstheme="majorBidi"/>
        </w:rPr>
        <w:t xml:space="preserve"> </w:t>
      </w:r>
      <w:r>
        <w:rPr>
          <w:rFonts w:asciiTheme="majorBidi" w:hAnsiTheme="majorBidi" w:cstheme="majorBidi"/>
        </w:rPr>
        <w:t xml:space="preserve"> </w:t>
      </w:r>
    </w:p>
    <w:p w14:paraId="7E4E6F30" w14:textId="77777777" w:rsidR="00045510" w:rsidRPr="00AC1164"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 xml:space="preserve">Price bids of </w:t>
      </w:r>
      <w:r>
        <w:rPr>
          <w:rFonts w:asciiTheme="majorBidi" w:hAnsiTheme="majorBidi" w:cstheme="majorBidi"/>
        </w:rPr>
        <w:t xml:space="preserve">only Technically shortlisted bidders shall be opened on a pre-informed date and time. The final shortlisting of the bidder would be based on least cost quoted i.e., L1. </w:t>
      </w:r>
      <w:r w:rsidRPr="00AC1164">
        <w:rPr>
          <w:rFonts w:asciiTheme="majorBidi" w:hAnsiTheme="majorBidi" w:cstheme="majorBidi"/>
        </w:rPr>
        <w:t>Negotiation, if any, will be held with L1 (lowest) bidder only.</w:t>
      </w:r>
    </w:p>
    <w:p w14:paraId="220C85EA"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Preference will be given to the premises owned by the Govt. Departments / Public Sector Units /Banks.</w:t>
      </w:r>
    </w:p>
    <w:p w14:paraId="557A370D"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The successful bidder has to execute the lease deed within 15 days from date of Issue of LOI.</w:t>
      </w:r>
    </w:p>
    <w:p w14:paraId="4C9ECDC8" w14:textId="77777777" w:rsidR="00045510" w:rsidRDefault="00045510" w:rsidP="00045510">
      <w:pPr>
        <w:jc w:val="center"/>
        <w:rPr>
          <w:rFonts w:asciiTheme="majorBidi" w:hAnsiTheme="majorBidi" w:cstheme="majorBidi"/>
          <w:b/>
          <w:bCs/>
          <w:sz w:val="28"/>
          <w:szCs w:val="28"/>
        </w:rPr>
      </w:pPr>
    </w:p>
    <w:p w14:paraId="03494641" w14:textId="77777777" w:rsidR="00045510" w:rsidRDefault="00045510" w:rsidP="00045510">
      <w:pPr>
        <w:jc w:val="center"/>
        <w:rPr>
          <w:rFonts w:asciiTheme="majorBidi" w:hAnsiTheme="majorBidi" w:cstheme="majorBidi"/>
          <w:b/>
          <w:bCs/>
          <w:sz w:val="28"/>
          <w:szCs w:val="28"/>
        </w:rPr>
      </w:pPr>
    </w:p>
    <w:p w14:paraId="2D18E1DD" w14:textId="1CCC8BA3" w:rsidR="00045510" w:rsidRDefault="00045510" w:rsidP="00045510">
      <w:pPr>
        <w:jc w:val="center"/>
        <w:rPr>
          <w:rFonts w:asciiTheme="majorBidi" w:hAnsiTheme="majorBidi" w:cstheme="majorBidi"/>
          <w:b/>
          <w:bCs/>
          <w:sz w:val="28"/>
          <w:szCs w:val="28"/>
        </w:rPr>
      </w:pPr>
    </w:p>
    <w:p w14:paraId="6E15B438" w14:textId="51AFB789" w:rsidR="0009564B" w:rsidRDefault="0009564B" w:rsidP="00045510">
      <w:pPr>
        <w:jc w:val="center"/>
        <w:rPr>
          <w:rFonts w:asciiTheme="majorBidi" w:hAnsiTheme="majorBidi" w:cstheme="majorBidi"/>
          <w:b/>
          <w:bCs/>
          <w:sz w:val="28"/>
          <w:szCs w:val="28"/>
        </w:rPr>
      </w:pPr>
    </w:p>
    <w:p w14:paraId="5D20F1E3" w14:textId="77777777" w:rsidR="0009564B" w:rsidRDefault="0009564B" w:rsidP="00045510">
      <w:pPr>
        <w:jc w:val="center"/>
        <w:rPr>
          <w:rFonts w:asciiTheme="majorBidi" w:hAnsiTheme="majorBidi" w:cstheme="majorBidi"/>
          <w:b/>
          <w:bCs/>
          <w:sz w:val="28"/>
          <w:szCs w:val="28"/>
        </w:rPr>
      </w:pPr>
    </w:p>
    <w:p w14:paraId="2E9DA23F" w14:textId="77777777" w:rsidR="00045510" w:rsidRDefault="00045510" w:rsidP="00045510">
      <w:pPr>
        <w:jc w:val="center"/>
        <w:rPr>
          <w:rFonts w:asciiTheme="majorBidi" w:hAnsiTheme="majorBidi" w:cstheme="majorBidi"/>
          <w:b/>
          <w:bCs/>
          <w:sz w:val="28"/>
          <w:szCs w:val="28"/>
        </w:rPr>
      </w:pPr>
    </w:p>
    <w:p w14:paraId="706615E3" w14:textId="77777777" w:rsidR="00045510" w:rsidRPr="000F12E5" w:rsidRDefault="00045510" w:rsidP="00045510">
      <w:pPr>
        <w:pStyle w:val="Heading1"/>
        <w:keepNext w:val="0"/>
        <w:keepLines w:val="0"/>
        <w:numPr>
          <w:ilvl w:val="0"/>
          <w:numId w:val="10"/>
        </w:numPr>
        <w:shd w:val="clear" w:color="auto" w:fill="000000"/>
        <w:spacing w:before="0" w:after="240" w:line="240" w:lineRule="auto"/>
        <w:jc w:val="both"/>
        <w:rPr>
          <w:rFonts w:asciiTheme="majorBidi" w:hAnsiTheme="majorBidi"/>
          <w:color w:val="FFFFFF"/>
          <w:kern w:val="32"/>
          <w:sz w:val="24"/>
          <w:szCs w:val="24"/>
          <w:lang w:val="en-GB"/>
        </w:rPr>
      </w:pPr>
      <w:r w:rsidRPr="000F12E5">
        <w:rPr>
          <w:rFonts w:asciiTheme="majorBidi" w:hAnsiTheme="majorBidi"/>
          <w:color w:val="FFFFFF"/>
          <w:kern w:val="32"/>
          <w:sz w:val="24"/>
          <w:szCs w:val="24"/>
          <w:lang w:val="en-GB"/>
        </w:rPr>
        <w:t>TERMS &amp; CONDITIONS</w:t>
      </w:r>
    </w:p>
    <w:p w14:paraId="17629EDA" w14:textId="77777777" w:rsidR="00045510" w:rsidRPr="002C308E" w:rsidRDefault="00045510" w:rsidP="00045510">
      <w:pPr>
        <w:pStyle w:val="Heading2"/>
        <w:widowControl/>
        <w:numPr>
          <w:ilvl w:val="1"/>
          <w:numId w:val="10"/>
        </w:numPr>
        <w:pBdr>
          <w:top w:val="single" w:sz="4" w:space="1" w:color="auto"/>
          <w:bottom w:val="single" w:sz="4" w:space="1" w:color="auto"/>
        </w:pBdr>
        <w:autoSpaceDE/>
        <w:autoSpaceDN/>
        <w:ind w:left="720" w:hanging="720"/>
        <w:jc w:val="both"/>
        <w:rPr>
          <w:rFonts w:asciiTheme="majorBidi" w:hAnsiTheme="majorBidi" w:cstheme="majorBidi"/>
          <w:b w:val="0"/>
          <w:bCs w:val="0"/>
          <w:iCs/>
          <w:color w:val="000000"/>
          <w:kern w:val="32"/>
          <w:sz w:val="22"/>
          <w:szCs w:val="22"/>
          <w:highlight w:val="yellow"/>
          <w:lang w:val="en-GB"/>
        </w:rPr>
      </w:pPr>
      <w:r w:rsidRPr="0080273F">
        <w:rPr>
          <w:rFonts w:asciiTheme="majorBidi" w:eastAsiaTheme="minorHAnsi" w:hAnsiTheme="majorBidi" w:cstheme="majorBidi"/>
          <w:b w:val="0"/>
          <w:bCs w:val="0"/>
          <w:sz w:val="22"/>
          <w:szCs w:val="20"/>
          <w:lang w:bidi="hi-IN"/>
        </w:rPr>
        <w:t>Billing and Payment</w:t>
      </w:r>
    </w:p>
    <w:p w14:paraId="3D74CE90"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Rent should be inclusive of all present and future taxes whatsoever, municipal charges, society charges, maintenance. However, GST shall be paid extra, at applicable rate and manner.</w:t>
      </w:r>
    </w:p>
    <w:p w14:paraId="45253B16"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The landlord will be required to bill the concerned Branch in-charge, SIDBI every month for the Rent due to them indicating the GST component, if applicable, also in the bill separately.</w:t>
      </w:r>
    </w:p>
    <w:p w14:paraId="40588D7D"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Income Tax and other statutory clearances shall be obtained by the lessors at their own cost as and when required.</w:t>
      </w:r>
    </w:p>
    <w:p w14:paraId="2038CDBA"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TDS and any other tax/es, as applicable, will be deducted at source while paying the rent. All taxes shall be borne by the lessee.</w:t>
      </w:r>
    </w:p>
    <w:p w14:paraId="3E391FD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All payments to the landlord shall be made by the Bank electronically through RTGS/NEFT. In case of any change in Account details, it is landlord’s responsibility to inform</w:t>
      </w:r>
    </w:p>
    <w:p w14:paraId="3086D7E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Electricity charges will be borne by the Bank, but water supply should be maintained by the Landlord / owner within the rent.</w:t>
      </w:r>
    </w:p>
    <w:p w14:paraId="4015116E" w14:textId="77777777" w:rsidR="00045510" w:rsidRPr="00832168" w:rsidRDefault="00045510" w:rsidP="00045510">
      <w:pPr>
        <w:pStyle w:val="ListParagraph"/>
        <w:jc w:val="both"/>
        <w:rPr>
          <w:rFonts w:asciiTheme="majorBidi" w:hAnsiTheme="majorBidi" w:cstheme="majorBidi"/>
        </w:rPr>
      </w:pPr>
    </w:p>
    <w:p w14:paraId="034A8D5E"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Agreement</w:t>
      </w:r>
    </w:p>
    <w:p w14:paraId="5E1E11E8"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successful Bidder will have to execute the lease deed within 15 days of issue of Letter of Intent (LoI) as per draft lease deed given at Annexure - IV of this RfP.</w:t>
      </w:r>
    </w:p>
    <w:p w14:paraId="42A1EB6B" w14:textId="77777777" w:rsidR="00045510" w:rsidRPr="00832168" w:rsidRDefault="00045510" w:rsidP="00045510">
      <w:pPr>
        <w:pStyle w:val="ListParagraph"/>
        <w:jc w:val="both"/>
        <w:rPr>
          <w:rFonts w:asciiTheme="majorBidi" w:hAnsiTheme="majorBidi" w:cstheme="majorBidi"/>
        </w:rPr>
      </w:pPr>
    </w:p>
    <w:p w14:paraId="58D13532"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Period</w:t>
      </w:r>
    </w:p>
    <w:p w14:paraId="6CF2AA62"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initial period of lease will be 5 years and will be further renewed for 5 years (viz. total lease period 10 years)</w:t>
      </w:r>
    </w:p>
    <w:p w14:paraId="347F6F08" w14:textId="77777777" w:rsidR="00045510" w:rsidRDefault="00045510" w:rsidP="00045510">
      <w:pPr>
        <w:pStyle w:val="ListParagraph"/>
        <w:jc w:val="both"/>
        <w:rPr>
          <w:rFonts w:asciiTheme="majorBidi" w:hAnsiTheme="majorBidi" w:cstheme="majorBidi"/>
        </w:rPr>
      </w:pPr>
    </w:p>
    <w:p w14:paraId="454399A1" w14:textId="77777777" w:rsidR="00045510" w:rsidRPr="009A7BA3"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9A7BA3">
        <w:rPr>
          <w:rFonts w:asciiTheme="majorBidi" w:hAnsiTheme="majorBidi" w:cstheme="majorBidi"/>
          <w:bCs w:val="0"/>
          <w:iCs/>
          <w:color w:val="000000"/>
          <w:kern w:val="32"/>
          <w:sz w:val="22"/>
          <w:szCs w:val="22"/>
          <w:lang w:val="en-GB"/>
        </w:rPr>
        <w:t>Interest free Deposit</w:t>
      </w:r>
    </w:p>
    <w:p w14:paraId="4D699BEA"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Interest free security deposit payable by SIDBI (maximum equivalent to three months’ rent shall be paid by the Bank). This deposit shall be paid on the date of handing over of the premises after completion of basic furnishing.</w:t>
      </w:r>
    </w:p>
    <w:p w14:paraId="678F4575" w14:textId="77777777" w:rsidR="00045510" w:rsidRPr="00832168" w:rsidRDefault="00045510" w:rsidP="00045510">
      <w:pPr>
        <w:pStyle w:val="ListParagraph"/>
        <w:jc w:val="both"/>
        <w:rPr>
          <w:rFonts w:asciiTheme="majorBidi" w:hAnsiTheme="majorBidi" w:cstheme="majorBidi"/>
        </w:rPr>
      </w:pPr>
    </w:p>
    <w:p w14:paraId="7E689774"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89" w:name="_Toc378936730"/>
      <w:bookmarkStart w:id="90" w:name="_Toc516487248"/>
      <w:r w:rsidRPr="00C1146B">
        <w:rPr>
          <w:rFonts w:asciiTheme="majorBidi" w:hAnsiTheme="majorBidi" w:cstheme="majorBidi"/>
          <w:bCs w:val="0"/>
          <w:iCs/>
          <w:color w:val="000000"/>
          <w:kern w:val="32"/>
          <w:sz w:val="22"/>
          <w:szCs w:val="22"/>
          <w:lang w:val="en-GB"/>
        </w:rPr>
        <w:t>Corrupt and fraudulent practice</w:t>
      </w:r>
      <w:bookmarkEnd w:id="89"/>
      <w:bookmarkEnd w:id="90"/>
    </w:p>
    <w:p w14:paraId="0D874A4F" w14:textId="77777777" w:rsidR="00045510" w:rsidRPr="00832168" w:rsidRDefault="00045510" w:rsidP="00045510">
      <w:pPr>
        <w:ind w:left="720"/>
        <w:jc w:val="both"/>
        <w:rPr>
          <w:rFonts w:asciiTheme="majorBidi" w:hAnsiTheme="majorBidi" w:cstheme="majorBidi"/>
        </w:rPr>
      </w:pPr>
      <w:r w:rsidRPr="00832168">
        <w:rPr>
          <w:rFonts w:asciiTheme="majorBidi" w:hAnsiTheme="majorBidi" w:cstheme="majorBidi"/>
        </w:rPr>
        <w:t>As per Central Vigilance Commission (CVC) directives, it is required that Bidders / Suppliers / Contractors observe the highest standard of ethics during the execution of this RfP and subsequent contract(s). In this context, the bidders to note the following:</w:t>
      </w:r>
    </w:p>
    <w:p w14:paraId="1A3A7445"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Corrupt Practice” means the offering, giving, receiving or soliciting of anything of value to influence the action of an official in the procurement process or in contract execution.</w:t>
      </w:r>
    </w:p>
    <w:p w14:paraId="4F8B3E0D"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14:paraId="2BD86166"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 xml:space="preserve">“Coercive practice” means impairing or harming or threatening to impair or harm, directly or indirectly, any person or property to influence any person’s participation or action in the Bidding Process; </w:t>
      </w:r>
    </w:p>
    <w:p w14:paraId="271D5661"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“Undesirable practice” means (i) establishing contact with any person connected with or employed or engaged by the Bank with the objective of canvassing, lobbying or in any manner influencing or attempting to influence the Bidding Process; or (ii) having a Conflict of Interest; and</w:t>
      </w:r>
    </w:p>
    <w:p w14:paraId="2B87964A"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“Restrictive practice” means forming a cartel or arriving at any understanding or arrangement among Bidders with the objective of restricting or manipulating a full and fair competition in the Bidding Process</w:t>
      </w:r>
    </w:p>
    <w:p w14:paraId="0B9D6090"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The Bank reserves the right to declare a bidder ineligible for a period of three years to be awarded a contract, if at any time it determines that the bidder has engaged in corrupt or fraudulent practices in competing for or in executing the contract.</w:t>
      </w:r>
    </w:p>
    <w:p w14:paraId="2F8E3953" w14:textId="77777777" w:rsidR="00045510" w:rsidRDefault="00045510" w:rsidP="00045510">
      <w:pPr>
        <w:jc w:val="right"/>
        <w:rPr>
          <w:rFonts w:ascii="Rupee Foradian" w:hAnsi="Rupee Foradian"/>
          <w:b/>
          <w:bCs/>
          <w:sz w:val="20"/>
        </w:rPr>
      </w:pPr>
    </w:p>
    <w:p w14:paraId="7E39E3CA"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91" w:name="_Toc378936739"/>
      <w:bookmarkStart w:id="92" w:name="_Toc516487259"/>
      <w:r w:rsidRPr="00C1146B">
        <w:rPr>
          <w:rFonts w:asciiTheme="majorBidi" w:hAnsiTheme="majorBidi" w:cstheme="majorBidi"/>
          <w:bCs w:val="0"/>
          <w:iCs/>
          <w:color w:val="000000"/>
          <w:kern w:val="32"/>
          <w:sz w:val="22"/>
          <w:szCs w:val="22"/>
          <w:lang w:val="en-GB"/>
        </w:rPr>
        <w:t>Compliance with Statutory and Regulatory Provisions</w:t>
      </w:r>
      <w:bookmarkEnd w:id="91"/>
      <w:bookmarkEnd w:id="92"/>
    </w:p>
    <w:p w14:paraId="0DE4B6E5" w14:textId="77777777" w:rsidR="00045510" w:rsidRDefault="00045510" w:rsidP="00045510">
      <w:pPr>
        <w:tabs>
          <w:tab w:val="left" w:pos="2355"/>
        </w:tabs>
        <w:spacing w:before="120" w:after="120"/>
        <w:ind w:left="720"/>
        <w:jc w:val="both"/>
        <w:rPr>
          <w:rFonts w:asciiTheme="majorBidi" w:hAnsiTheme="majorBidi" w:cstheme="majorBidi"/>
        </w:rPr>
      </w:pPr>
      <w:r w:rsidRPr="00C1146B">
        <w:rPr>
          <w:rFonts w:asciiTheme="majorBidi" w:hAnsiTheme="majorBidi" w:cstheme="majorBidi"/>
        </w:rPr>
        <w:t xml:space="preserve">It shall be the sole responsibility of the </w:t>
      </w:r>
      <w:r>
        <w:rPr>
          <w:rFonts w:asciiTheme="majorBidi" w:hAnsiTheme="majorBidi" w:cstheme="majorBidi"/>
        </w:rPr>
        <w:t>bidder</w:t>
      </w:r>
      <w:r w:rsidRPr="00C1146B">
        <w:rPr>
          <w:rFonts w:asciiTheme="majorBidi" w:hAnsiTheme="majorBidi" w:cstheme="majorBidi"/>
        </w:rPr>
        <w:t xml:space="preserve"> to comply with all statutory and regulatory provisions while delivering the services mentioned in this RFP, during the course of the contract.</w:t>
      </w:r>
    </w:p>
    <w:p w14:paraId="1A492212" w14:textId="77777777" w:rsidR="00045510" w:rsidRDefault="00045510" w:rsidP="00045510">
      <w:pPr>
        <w:tabs>
          <w:tab w:val="left" w:pos="2355"/>
        </w:tabs>
        <w:jc w:val="both"/>
        <w:rPr>
          <w:rFonts w:asciiTheme="majorBidi" w:hAnsiTheme="majorBidi" w:cstheme="majorBidi"/>
        </w:rPr>
      </w:pPr>
    </w:p>
    <w:p w14:paraId="02ACCCD5" w14:textId="77777777" w:rsidR="00045510" w:rsidRDefault="00045510" w:rsidP="00045510">
      <w:pPr>
        <w:pStyle w:val="Heading2"/>
        <w:widowControl/>
        <w:spacing w:before="120" w:after="240"/>
        <w:ind w:right="-288"/>
        <w:jc w:val="right"/>
        <w:rPr>
          <w:rFonts w:asciiTheme="majorBidi" w:hAnsiTheme="majorBidi" w:cstheme="majorBidi"/>
        </w:rPr>
      </w:pPr>
    </w:p>
    <w:p w14:paraId="59A8A05C" w14:textId="77777777" w:rsidR="00045510" w:rsidRPr="00A44D6D" w:rsidRDefault="00045510" w:rsidP="00045510">
      <w:pPr>
        <w:pStyle w:val="Heading2"/>
        <w:widowControl/>
        <w:spacing w:before="120" w:after="240"/>
        <w:ind w:right="-288"/>
        <w:jc w:val="right"/>
        <w:rPr>
          <w:rFonts w:asciiTheme="majorBidi" w:hAnsiTheme="majorBidi" w:cstheme="majorBidi"/>
        </w:rPr>
      </w:pPr>
      <w:r w:rsidRPr="00A44D6D">
        <w:rPr>
          <w:rFonts w:asciiTheme="majorBidi" w:hAnsiTheme="majorBidi" w:cstheme="majorBidi"/>
        </w:rPr>
        <w:t>Annexure -I</w:t>
      </w:r>
    </w:p>
    <w:p w14:paraId="351CC549" w14:textId="77777777" w:rsidR="00045510" w:rsidRDefault="00045510" w:rsidP="00045510">
      <w:pPr>
        <w:pStyle w:val="Heading2"/>
        <w:widowControl/>
        <w:spacing w:before="120" w:after="240"/>
        <w:ind w:right="950"/>
        <w:jc w:val="center"/>
        <w:rPr>
          <w:rFonts w:asciiTheme="majorBidi" w:hAnsiTheme="majorBidi" w:cstheme="majorBidi"/>
          <w:u w:val="thick"/>
        </w:rPr>
      </w:pPr>
      <w:r>
        <w:rPr>
          <w:rFonts w:asciiTheme="majorBidi" w:hAnsiTheme="majorBidi" w:cstheme="majorBidi"/>
          <w:u w:val="thick"/>
        </w:rPr>
        <w:t>Location Wise Requirement of Premises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01"/>
        <w:gridCol w:w="2671"/>
        <w:gridCol w:w="2910"/>
        <w:gridCol w:w="1601"/>
      </w:tblGrid>
      <w:tr w:rsidR="00045510" w:rsidRPr="00775D50" w14:paraId="0B47CDF6" w14:textId="77777777" w:rsidTr="00423EC9">
        <w:trPr>
          <w:trHeight w:val="20"/>
          <w:tblHeader/>
          <w:jc w:val="center"/>
        </w:trPr>
        <w:tc>
          <w:tcPr>
            <w:tcW w:w="381" w:type="pct"/>
            <w:shd w:val="clear" w:color="auto" w:fill="C5E0B3" w:themeFill="accent6" w:themeFillTint="66"/>
            <w:hideMark/>
          </w:tcPr>
          <w:p w14:paraId="2BC94F85"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S.No.</w:t>
            </w:r>
          </w:p>
        </w:tc>
        <w:tc>
          <w:tcPr>
            <w:tcW w:w="933" w:type="pct"/>
            <w:shd w:val="clear" w:color="auto" w:fill="C5E0B3" w:themeFill="accent6" w:themeFillTint="66"/>
            <w:hideMark/>
          </w:tcPr>
          <w:p w14:paraId="64FC7E86"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Location</w:t>
            </w:r>
          </w:p>
        </w:tc>
        <w:tc>
          <w:tcPr>
            <w:tcW w:w="1436" w:type="pct"/>
            <w:shd w:val="clear" w:color="auto" w:fill="C5E0B3" w:themeFill="accent6" w:themeFillTint="66"/>
            <w:hideMark/>
          </w:tcPr>
          <w:p w14:paraId="458ED962"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Contact Address for submission of bids</w:t>
            </w:r>
          </w:p>
        </w:tc>
        <w:tc>
          <w:tcPr>
            <w:tcW w:w="1560" w:type="pct"/>
            <w:shd w:val="clear" w:color="auto" w:fill="C5E0B3" w:themeFill="accent6" w:themeFillTint="66"/>
            <w:hideMark/>
          </w:tcPr>
          <w:p w14:paraId="1436645D"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Preferred location for the proposed premises</w:t>
            </w:r>
          </w:p>
        </w:tc>
        <w:tc>
          <w:tcPr>
            <w:tcW w:w="689" w:type="pct"/>
            <w:shd w:val="clear" w:color="auto" w:fill="C5E0B3" w:themeFill="accent6" w:themeFillTint="66"/>
            <w:hideMark/>
          </w:tcPr>
          <w:p w14:paraId="05B4FC82"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Area in Sqft</w:t>
            </w:r>
          </w:p>
        </w:tc>
      </w:tr>
      <w:tr w:rsidR="00045510" w:rsidRPr="00775D50" w14:paraId="7CAB03C9" w14:textId="77777777" w:rsidTr="00423EC9">
        <w:trPr>
          <w:trHeight w:val="20"/>
          <w:tblHeader/>
          <w:jc w:val="center"/>
        </w:trPr>
        <w:tc>
          <w:tcPr>
            <w:tcW w:w="381" w:type="pct"/>
            <w:shd w:val="clear" w:color="auto" w:fill="FFFFFF" w:themeFill="background1"/>
          </w:tcPr>
          <w:p w14:paraId="5CB51BD3" w14:textId="77777777" w:rsidR="00045510" w:rsidRPr="008E6D5E" w:rsidRDefault="00045510" w:rsidP="00423EC9">
            <w:pPr>
              <w:rPr>
                <w:rFonts w:asciiTheme="majorBidi" w:hAnsiTheme="majorBidi" w:cstheme="majorBidi"/>
                <w:b/>
                <w:bCs/>
                <w:color w:val="FFFFFF" w:themeColor="background1"/>
                <w:sz w:val="20"/>
                <w14:textOutline w14:w="9525" w14:cap="rnd" w14:cmpd="sng" w14:algn="ctr">
                  <w14:solidFill>
                    <w14:srgbClr w14:val="000000"/>
                  </w14:solidFill>
                  <w14:prstDash w14:val="solid"/>
                  <w14:bevel/>
                </w14:textOutline>
              </w:rPr>
            </w:pPr>
            <w:r w:rsidRPr="00775D50">
              <w:rPr>
                <w:rFonts w:asciiTheme="majorBidi" w:hAnsiTheme="majorBidi" w:cstheme="majorBidi"/>
                <w:color w:val="000000"/>
                <w:sz w:val="20"/>
              </w:rPr>
              <w:t>1</w:t>
            </w:r>
          </w:p>
        </w:tc>
        <w:tc>
          <w:tcPr>
            <w:tcW w:w="933" w:type="pct"/>
            <w:shd w:val="clear" w:color="auto" w:fill="FFFFFF" w:themeFill="background1"/>
          </w:tcPr>
          <w:p w14:paraId="2AF9561B" w14:textId="23357D01" w:rsidR="00045510" w:rsidRPr="008E6D5E" w:rsidRDefault="00045510" w:rsidP="00423EC9">
            <w:pPr>
              <w:rPr>
                <w:rFonts w:asciiTheme="majorBidi" w:hAnsiTheme="majorBidi" w:cstheme="majorBidi"/>
                <w:color w:val="000000"/>
                <w:sz w:val="20"/>
              </w:rPr>
            </w:pPr>
            <w:r>
              <w:rPr>
                <w:rFonts w:asciiTheme="majorBidi" w:hAnsiTheme="majorBidi" w:cstheme="majorBidi"/>
                <w:color w:val="000000"/>
                <w:sz w:val="20"/>
              </w:rPr>
              <w:t>Ranchi</w:t>
            </w:r>
          </w:p>
        </w:tc>
        <w:tc>
          <w:tcPr>
            <w:tcW w:w="1436" w:type="pct"/>
            <w:shd w:val="clear" w:color="auto" w:fill="FFFFFF" w:themeFill="background1"/>
          </w:tcPr>
          <w:p w14:paraId="3A69053A" w14:textId="7F761332" w:rsidR="00045510" w:rsidRPr="008E6D5E" w:rsidRDefault="00045510" w:rsidP="00423EC9">
            <w:pPr>
              <w:rPr>
                <w:rFonts w:asciiTheme="majorBidi" w:hAnsiTheme="majorBidi" w:cstheme="majorBidi"/>
                <w:color w:val="000000"/>
                <w:sz w:val="20"/>
              </w:rPr>
            </w:pPr>
            <w:r w:rsidRPr="00045510">
              <w:rPr>
                <w:rFonts w:asciiTheme="majorBidi" w:hAnsiTheme="majorBidi" w:cstheme="majorBidi"/>
                <w:color w:val="000000"/>
                <w:sz w:val="20"/>
              </w:rPr>
              <w:t>20, Chaibasa Main Road, Nr Rajendra Chowk</w:t>
            </w:r>
            <w:r>
              <w:rPr>
                <w:rFonts w:asciiTheme="majorBidi" w:hAnsiTheme="majorBidi" w:cstheme="majorBidi"/>
                <w:color w:val="000000"/>
                <w:sz w:val="20"/>
              </w:rPr>
              <w:t xml:space="preserve"> </w:t>
            </w:r>
            <w:r w:rsidRPr="00045510">
              <w:rPr>
                <w:rFonts w:asciiTheme="majorBidi" w:hAnsiTheme="majorBidi" w:cstheme="majorBidi"/>
                <w:color w:val="000000"/>
                <w:sz w:val="20"/>
              </w:rPr>
              <w:t>Doranda Ranchi – 834002, Jharkhand</w:t>
            </w:r>
          </w:p>
        </w:tc>
        <w:tc>
          <w:tcPr>
            <w:tcW w:w="1560" w:type="pct"/>
            <w:shd w:val="clear" w:color="auto" w:fill="FFFFFF" w:themeFill="background1"/>
          </w:tcPr>
          <w:p w14:paraId="69FA5D7B" w14:textId="57BE1AA9" w:rsidR="00045510" w:rsidRPr="004946F9" w:rsidRDefault="00045510" w:rsidP="00423EC9">
            <w:pPr>
              <w:pStyle w:val="ListParagraph"/>
              <w:numPr>
                <w:ilvl w:val="0"/>
                <w:numId w:val="11"/>
              </w:numPr>
              <w:rPr>
                <w:rFonts w:asciiTheme="majorBidi" w:hAnsiTheme="majorBidi" w:cstheme="majorBidi"/>
                <w:color w:val="000000"/>
                <w:sz w:val="20"/>
                <w:highlight w:val="yellow"/>
              </w:rPr>
            </w:pPr>
            <w:r w:rsidRPr="004946F9">
              <w:rPr>
                <w:rFonts w:asciiTheme="majorBidi" w:hAnsiTheme="majorBidi" w:cstheme="majorBidi"/>
                <w:color w:val="000000"/>
                <w:sz w:val="20"/>
                <w:highlight w:val="yellow"/>
              </w:rPr>
              <w:t xml:space="preserve">Main Road </w:t>
            </w:r>
          </w:p>
          <w:p w14:paraId="44E1289A" w14:textId="144225FD" w:rsidR="00045510" w:rsidRPr="004946F9" w:rsidRDefault="00045510" w:rsidP="00423EC9">
            <w:pPr>
              <w:pStyle w:val="ListParagraph"/>
              <w:numPr>
                <w:ilvl w:val="0"/>
                <w:numId w:val="11"/>
              </w:numPr>
              <w:rPr>
                <w:rFonts w:asciiTheme="majorBidi" w:hAnsiTheme="majorBidi" w:cstheme="majorBidi"/>
                <w:color w:val="000000"/>
                <w:sz w:val="20"/>
                <w:highlight w:val="yellow"/>
              </w:rPr>
            </w:pPr>
            <w:r w:rsidRPr="004946F9">
              <w:rPr>
                <w:rFonts w:asciiTheme="majorBidi" w:hAnsiTheme="majorBidi" w:cstheme="majorBidi"/>
                <w:color w:val="000000"/>
                <w:sz w:val="20"/>
                <w:highlight w:val="yellow"/>
              </w:rPr>
              <w:t xml:space="preserve">Hinoo </w:t>
            </w:r>
          </w:p>
          <w:p w14:paraId="0CDF6B86" w14:textId="7885AA3F" w:rsidR="00045510" w:rsidRPr="004946F9" w:rsidRDefault="00EF06BB" w:rsidP="00423EC9">
            <w:pPr>
              <w:pStyle w:val="ListParagraph"/>
              <w:numPr>
                <w:ilvl w:val="0"/>
                <w:numId w:val="11"/>
              </w:numPr>
              <w:rPr>
                <w:rFonts w:asciiTheme="majorBidi" w:hAnsiTheme="majorBidi" w:cstheme="majorBidi"/>
                <w:color w:val="000000"/>
                <w:sz w:val="20"/>
                <w:highlight w:val="yellow"/>
              </w:rPr>
            </w:pPr>
            <w:r w:rsidRPr="004946F9">
              <w:rPr>
                <w:rFonts w:asciiTheme="majorBidi" w:hAnsiTheme="majorBidi" w:cstheme="majorBidi"/>
                <w:color w:val="000000"/>
                <w:sz w:val="20"/>
                <w:highlight w:val="yellow"/>
              </w:rPr>
              <w:t xml:space="preserve">Doranda </w:t>
            </w:r>
          </w:p>
          <w:p w14:paraId="722CA368" w14:textId="3AE13018" w:rsidR="00045510" w:rsidRPr="004946F9" w:rsidRDefault="00045510" w:rsidP="00423EC9">
            <w:pPr>
              <w:pStyle w:val="ListParagraph"/>
              <w:numPr>
                <w:ilvl w:val="0"/>
                <w:numId w:val="11"/>
              </w:numPr>
              <w:rPr>
                <w:rFonts w:asciiTheme="majorBidi" w:hAnsiTheme="majorBidi" w:cstheme="majorBidi"/>
                <w:color w:val="000000"/>
                <w:sz w:val="20"/>
                <w:highlight w:val="yellow"/>
              </w:rPr>
            </w:pPr>
            <w:r w:rsidRPr="004946F9">
              <w:rPr>
                <w:rFonts w:asciiTheme="majorBidi" w:hAnsiTheme="majorBidi" w:cstheme="majorBidi"/>
                <w:color w:val="000000"/>
                <w:sz w:val="20"/>
                <w:highlight w:val="yellow"/>
              </w:rPr>
              <w:t xml:space="preserve">Kadru </w:t>
            </w:r>
          </w:p>
          <w:p w14:paraId="008BA137" w14:textId="77777777" w:rsidR="007C46BB" w:rsidRPr="007C46BB" w:rsidRDefault="00EF06BB" w:rsidP="00FB2589">
            <w:pPr>
              <w:pStyle w:val="ListParagraph"/>
              <w:numPr>
                <w:ilvl w:val="0"/>
                <w:numId w:val="11"/>
              </w:numPr>
              <w:ind w:left="540"/>
              <w:jc w:val="both"/>
              <w:rPr>
                <w:rFonts w:ascii="Trebuchet MS" w:hAnsi="Trebuchet MS"/>
                <w:szCs w:val="22"/>
              </w:rPr>
            </w:pPr>
            <w:r w:rsidRPr="007C46BB">
              <w:rPr>
                <w:rFonts w:asciiTheme="majorBidi" w:hAnsiTheme="majorBidi" w:cstheme="majorBidi"/>
                <w:color w:val="000000"/>
                <w:sz w:val="20"/>
                <w:highlight w:val="yellow"/>
              </w:rPr>
              <w:t>Ashok Nagar</w:t>
            </w:r>
          </w:p>
          <w:p w14:paraId="2D1011EF" w14:textId="77777777" w:rsidR="007C46BB" w:rsidRDefault="00EF06BB" w:rsidP="00FB2589">
            <w:pPr>
              <w:pStyle w:val="ListParagraph"/>
              <w:numPr>
                <w:ilvl w:val="0"/>
                <w:numId w:val="11"/>
              </w:numPr>
              <w:ind w:left="540"/>
              <w:jc w:val="both"/>
              <w:rPr>
                <w:rFonts w:ascii="Trebuchet MS" w:hAnsi="Trebuchet MS"/>
                <w:szCs w:val="22"/>
              </w:rPr>
            </w:pPr>
            <w:r w:rsidRPr="007C46BB">
              <w:rPr>
                <w:rFonts w:asciiTheme="majorBidi" w:hAnsiTheme="majorBidi" w:cstheme="majorBidi"/>
                <w:color w:val="000000"/>
                <w:sz w:val="20"/>
                <w:highlight w:val="yellow"/>
              </w:rPr>
              <w:t>Firayalal Chowk</w:t>
            </w:r>
            <w:r w:rsidR="007C46BB" w:rsidRPr="007C46BB">
              <w:rPr>
                <w:rFonts w:ascii="Trebuchet MS" w:hAnsi="Trebuchet MS"/>
                <w:szCs w:val="22"/>
              </w:rPr>
              <w:t xml:space="preserve"> </w:t>
            </w:r>
          </w:p>
          <w:p w14:paraId="1E59431D"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Birsa Chowk </w:t>
            </w:r>
          </w:p>
          <w:p w14:paraId="454F5150"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Kanke Road </w:t>
            </w:r>
          </w:p>
          <w:p w14:paraId="1D21F2E5"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Hawai Nagar </w:t>
            </w:r>
          </w:p>
          <w:p w14:paraId="076892F9"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Singh More </w:t>
            </w:r>
          </w:p>
          <w:p w14:paraId="764DCBF0"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Kusai Colony </w:t>
            </w:r>
          </w:p>
          <w:p w14:paraId="524D4F91"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Kutchery Road  </w:t>
            </w:r>
          </w:p>
          <w:p w14:paraId="3CB6D8BA"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Harmu Road </w:t>
            </w:r>
          </w:p>
          <w:p w14:paraId="473DC601"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Ashok Nagar </w:t>
            </w:r>
          </w:p>
          <w:p w14:paraId="23AA75B7"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Argora </w:t>
            </w:r>
          </w:p>
          <w:p w14:paraId="2968FC4C" w14:textId="77777777" w:rsidR="007C46BB" w:rsidRDefault="007C46BB" w:rsidP="00FB2589">
            <w:pPr>
              <w:pStyle w:val="ListParagraph"/>
              <w:numPr>
                <w:ilvl w:val="0"/>
                <w:numId w:val="11"/>
              </w:numPr>
              <w:ind w:left="540"/>
              <w:jc w:val="both"/>
              <w:rPr>
                <w:rFonts w:ascii="Trebuchet MS" w:hAnsi="Trebuchet MS"/>
                <w:szCs w:val="22"/>
              </w:rPr>
            </w:pPr>
            <w:r w:rsidRPr="007C46BB">
              <w:rPr>
                <w:rFonts w:ascii="Trebuchet MS" w:hAnsi="Trebuchet MS"/>
                <w:szCs w:val="22"/>
              </w:rPr>
              <w:t xml:space="preserve">Station Road </w:t>
            </w:r>
          </w:p>
          <w:p w14:paraId="3585C1AC" w14:textId="36A2F50E" w:rsidR="00045510" w:rsidRPr="007C46BB" w:rsidRDefault="007C46BB" w:rsidP="007C46BB">
            <w:pPr>
              <w:pStyle w:val="ListParagraph"/>
              <w:numPr>
                <w:ilvl w:val="0"/>
                <w:numId w:val="11"/>
              </w:numPr>
              <w:ind w:left="540"/>
              <w:jc w:val="both"/>
              <w:rPr>
                <w:rFonts w:ascii="Trebuchet MS" w:hAnsi="Trebuchet MS"/>
                <w:szCs w:val="22"/>
              </w:rPr>
            </w:pPr>
            <w:r w:rsidRPr="007C46BB">
              <w:rPr>
                <w:rFonts w:ascii="Trebuchet MS" w:hAnsi="Trebuchet MS"/>
                <w:szCs w:val="22"/>
              </w:rPr>
              <w:t>Club Road</w:t>
            </w:r>
          </w:p>
        </w:tc>
        <w:tc>
          <w:tcPr>
            <w:tcW w:w="689" w:type="pct"/>
            <w:shd w:val="clear" w:color="auto" w:fill="FFFFFF" w:themeFill="background1"/>
          </w:tcPr>
          <w:p w14:paraId="6763A4BF" w14:textId="2217AA56" w:rsidR="00045510" w:rsidRDefault="006D4972" w:rsidP="00423EC9">
            <w:pPr>
              <w:tabs>
                <w:tab w:val="left" w:pos="885"/>
              </w:tabs>
              <w:rPr>
                <w:rFonts w:asciiTheme="majorBidi" w:hAnsiTheme="majorBidi" w:cstheme="majorBidi"/>
                <w:color w:val="FF0000"/>
                <w:sz w:val="20"/>
                <w:shd w:val="clear" w:color="auto" w:fill="FFFFFF" w:themeFill="background1"/>
              </w:rPr>
            </w:pPr>
            <w:r w:rsidRPr="00E440AE">
              <w:rPr>
                <w:rFonts w:asciiTheme="majorBidi" w:hAnsiTheme="majorBidi" w:cstheme="majorBidi"/>
                <w:sz w:val="20"/>
              </w:rPr>
              <w:t>600-700</w:t>
            </w:r>
            <w:r w:rsidR="00045510" w:rsidRPr="00E440AE">
              <w:rPr>
                <w:rFonts w:asciiTheme="majorBidi" w:hAnsiTheme="majorBidi" w:cstheme="majorBidi"/>
                <w:sz w:val="20"/>
              </w:rPr>
              <w:t xml:space="preserve"> </w:t>
            </w:r>
            <w:r w:rsidR="00045510" w:rsidRPr="00351848">
              <w:rPr>
                <w:rFonts w:asciiTheme="majorBidi" w:hAnsiTheme="majorBidi" w:cstheme="majorBidi"/>
                <w:color w:val="000000" w:themeColor="text1"/>
                <w:sz w:val="20"/>
                <w:shd w:val="clear" w:color="auto" w:fill="FFFFFF" w:themeFill="background1"/>
              </w:rPr>
              <w:t>(Approximately</w:t>
            </w:r>
            <w:r>
              <w:rPr>
                <w:rFonts w:asciiTheme="majorBidi" w:hAnsiTheme="majorBidi" w:cstheme="majorBidi"/>
                <w:color w:val="000000" w:themeColor="text1"/>
                <w:sz w:val="20"/>
                <w:shd w:val="clear" w:color="auto" w:fill="FFFFFF" w:themeFill="background1"/>
              </w:rPr>
              <w:t xml:space="preserve"> 56 sqmt to 65 sqmt</w:t>
            </w:r>
            <w:r w:rsidR="00045510" w:rsidRPr="00351848">
              <w:rPr>
                <w:rFonts w:asciiTheme="majorBidi" w:hAnsiTheme="majorBidi" w:cstheme="majorBidi"/>
                <w:color w:val="000000" w:themeColor="text1"/>
                <w:sz w:val="20"/>
                <w:shd w:val="clear" w:color="auto" w:fill="FFFFFF" w:themeFill="background1"/>
              </w:rPr>
              <w:t>)</w:t>
            </w:r>
          </w:p>
          <w:p w14:paraId="74B4153D" w14:textId="77777777" w:rsidR="00045510" w:rsidRDefault="00045510" w:rsidP="00423EC9">
            <w:pPr>
              <w:rPr>
                <w:rFonts w:asciiTheme="majorBidi" w:hAnsiTheme="majorBidi" w:cstheme="majorBidi"/>
                <w:color w:val="FF0000"/>
                <w:sz w:val="20"/>
                <w:shd w:val="clear" w:color="auto" w:fill="FFFFFF" w:themeFill="background1"/>
              </w:rPr>
            </w:pPr>
          </w:p>
          <w:p w14:paraId="3B9FCDE8" w14:textId="77777777" w:rsidR="00045510" w:rsidRPr="0017107F" w:rsidRDefault="00045510" w:rsidP="00423EC9">
            <w:pPr>
              <w:rPr>
                <w:rFonts w:asciiTheme="majorBidi" w:hAnsiTheme="majorBidi" w:cstheme="majorBidi"/>
                <w:sz w:val="20"/>
              </w:rPr>
            </w:pPr>
          </w:p>
        </w:tc>
      </w:tr>
    </w:tbl>
    <w:p w14:paraId="47BD334D" w14:textId="77777777" w:rsidR="00045510" w:rsidRDefault="00045510" w:rsidP="00045510">
      <w:pPr>
        <w:tabs>
          <w:tab w:val="left" w:pos="2355"/>
        </w:tabs>
        <w:jc w:val="both"/>
        <w:rPr>
          <w:rFonts w:asciiTheme="majorBidi" w:hAnsiTheme="majorBidi" w:cstheme="majorBidi"/>
        </w:rPr>
      </w:pPr>
    </w:p>
    <w:p w14:paraId="1F3912E5" w14:textId="77777777" w:rsidR="00045510" w:rsidRDefault="00045510" w:rsidP="00045510">
      <w:pPr>
        <w:tabs>
          <w:tab w:val="left" w:pos="2355"/>
        </w:tabs>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045510" w:rsidRPr="00137944" w14:paraId="0782D26D" w14:textId="77777777" w:rsidTr="00423EC9">
        <w:tc>
          <w:tcPr>
            <w:tcW w:w="4760" w:type="dxa"/>
          </w:tcPr>
          <w:p w14:paraId="6B969ACE" w14:textId="77777777" w:rsidR="00045510" w:rsidRPr="00137944" w:rsidRDefault="00045510" w:rsidP="00423EC9">
            <w:pPr>
              <w:pStyle w:val="BodyText"/>
              <w:widowControl/>
              <w:rPr>
                <w:rFonts w:asciiTheme="majorBidi" w:hAnsiTheme="majorBidi" w:cstheme="majorBidi"/>
                <w:sz w:val="22"/>
                <w:szCs w:val="22"/>
              </w:rPr>
            </w:pPr>
            <w:r w:rsidRPr="00137944">
              <w:rPr>
                <w:rFonts w:asciiTheme="majorBidi" w:hAnsiTheme="majorBidi" w:cstheme="majorBidi"/>
                <w:sz w:val="22"/>
                <w:szCs w:val="22"/>
              </w:rPr>
              <w:t>Place</w:t>
            </w:r>
            <w:r w:rsidRPr="00137944">
              <w:rPr>
                <w:rFonts w:asciiTheme="majorBidi" w:hAnsiTheme="majorBidi" w:cstheme="majorBidi"/>
                <w:spacing w:val="-2"/>
                <w:sz w:val="22"/>
                <w:szCs w:val="22"/>
              </w:rPr>
              <w:t xml:space="preserve"> </w:t>
            </w:r>
            <w:r w:rsidRPr="00137944">
              <w:rPr>
                <w:rFonts w:asciiTheme="majorBidi" w:hAnsiTheme="majorBidi" w:cstheme="majorBidi"/>
                <w:sz w:val="22"/>
                <w:szCs w:val="22"/>
              </w:rPr>
              <w:t>and</w:t>
            </w:r>
            <w:r w:rsidRPr="00137944">
              <w:rPr>
                <w:rFonts w:asciiTheme="majorBidi" w:hAnsiTheme="majorBidi" w:cstheme="majorBidi"/>
                <w:spacing w:val="-1"/>
                <w:sz w:val="22"/>
                <w:szCs w:val="22"/>
              </w:rPr>
              <w:t xml:space="preserve"> </w:t>
            </w:r>
            <w:r w:rsidRPr="00137944">
              <w:rPr>
                <w:rFonts w:asciiTheme="majorBidi" w:hAnsiTheme="majorBidi" w:cstheme="majorBidi"/>
                <w:sz w:val="22"/>
                <w:szCs w:val="22"/>
              </w:rPr>
              <w:t>Date:</w:t>
            </w:r>
          </w:p>
        </w:tc>
        <w:tc>
          <w:tcPr>
            <w:tcW w:w="4760" w:type="dxa"/>
          </w:tcPr>
          <w:p w14:paraId="0BBDB2D8" w14:textId="77777777" w:rsidR="00045510" w:rsidRPr="00137944" w:rsidRDefault="00045510" w:rsidP="00423EC9">
            <w:pPr>
              <w:pStyle w:val="BodyText"/>
              <w:widowControl/>
              <w:tabs>
                <w:tab w:val="left" w:pos="5887"/>
              </w:tabs>
              <w:jc w:val="right"/>
              <w:rPr>
                <w:rFonts w:asciiTheme="majorBidi" w:hAnsiTheme="majorBidi" w:cstheme="majorBidi"/>
                <w:sz w:val="22"/>
                <w:szCs w:val="22"/>
              </w:rPr>
            </w:pPr>
            <w:r w:rsidRPr="00137944">
              <w:rPr>
                <w:rFonts w:asciiTheme="majorBidi" w:hAnsiTheme="majorBidi" w:cstheme="majorBidi"/>
                <w:sz w:val="22"/>
                <w:szCs w:val="22"/>
              </w:rPr>
              <w:t>Name &amp; Signature of</w:t>
            </w:r>
            <w:r w:rsidRPr="00137944">
              <w:rPr>
                <w:rFonts w:asciiTheme="majorBidi" w:hAnsiTheme="majorBidi" w:cstheme="majorBidi"/>
                <w:spacing w:val="-5"/>
                <w:sz w:val="22"/>
                <w:szCs w:val="22"/>
              </w:rPr>
              <w:t xml:space="preserve"> </w:t>
            </w:r>
            <w:r w:rsidRPr="00137944">
              <w:rPr>
                <w:rFonts w:asciiTheme="majorBidi" w:hAnsiTheme="majorBidi" w:cstheme="majorBidi"/>
                <w:sz w:val="22"/>
                <w:szCs w:val="22"/>
              </w:rPr>
              <w:t>bidder/lessor</w:t>
            </w:r>
          </w:p>
        </w:tc>
      </w:tr>
    </w:tbl>
    <w:p w14:paraId="40CF5DCA" w14:textId="77777777" w:rsidR="00045510" w:rsidRDefault="00045510" w:rsidP="00045510">
      <w:pPr>
        <w:tabs>
          <w:tab w:val="left" w:pos="2355"/>
        </w:tabs>
        <w:jc w:val="both"/>
        <w:rPr>
          <w:rFonts w:asciiTheme="majorBidi" w:hAnsiTheme="majorBidi" w:cstheme="majorBidi"/>
        </w:rPr>
      </w:pPr>
    </w:p>
    <w:p w14:paraId="6E4DDF14" w14:textId="77777777" w:rsidR="00045510" w:rsidRDefault="00045510" w:rsidP="00045510">
      <w:pPr>
        <w:tabs>
          <w:tab w:val="left" w:pos="2355"/>
        </w:tabs>
        <w:jc w:val="both"/>
        <w:rPr>
          <w:rFonts w:asciiTheme="majorBidi" w:hAnsiTheme="majorBidi" w:cstheme="majorBidi"/>
        </w:rPr>
      </w:pPr>
    </w:p>
    <w:p w14:paraId="3C73F428" w14:textId="77777777" w:rsidR="00045510" w:rsidRDefault="00045510" w:rsidP="00045510">
      <w:pPr>
        <w:tabs>
          <w:tab w:val="left" w:pos="2355"/>
        </w:tabs>
        <w:jc w:val="both"/>
        <w:rPr>
          <w:rFonts w:asciiTheme="majorBidi" w:hAnsiTheme="majorBidi" w:cstheme="majorBidi"/>
        </w:rPr>
      </w:pPr>
    </w:p>
    <w:p w14:paraId="476A7FF7" w14:textId="77777777" w:rsidR="00045510" w:rsidRDefault="00045510" w:rsidP="00045510">
      <w:pPr>
        <w:tabs>
          <w:tab w:val="left" w:pos="2355"/>
        </w:tabs>
        <w:jc w:val="both"/>
        <w:rPr>
          <w:rFonts w:asciiTheme="majorBidi" w:hAnsiTheme="majorBidi" w:cstheme="majorBidi"/>
        </w:rPr>
      </w:pPr>
    </w:p>
    <w:p w14:paraId="5BBC13F9" w14:textId="77777777" w:rsidR="00045510" w:rsidRDefault="00045510" w:rsidP="00045510">
      <w:pPr>
        <w:tabs>
          <w:tab w:val="left" w:pos="2355"/>
        </w:tabs>
        <w:jc w:val="both"/>
        <w:rPr>
          <w:rFonts w:asciiTheme="majorBidi" w:hAnsiTheme="majorBidi" w:cstheme="majorBidi"/>
        </w:rPr>
      </w:pPr>
    </w:p>
    <w:p w14:paraId="59573137" w14:textId="77777777" w:rsidR="00045510" w:rsidRDefault="00045510" w:rsidP="00045510">
      <w:pPr>
        <w:tabs>
          <w:tab w:val="left" w:pos="2355"/>
        </w:tabs>
        <w:jc w:val="both"/>
        <w:rPr>
          <w:rFonts w:asciiTheme="majorBidi" w:hAnsiTheme="majorBidi" w:cstheme="majorBidi"/>
        </w:rPr>
      </w:pPr>
    </w:p>
    <w:p w14:paraId="0107EB31" w14:textId="77777777" w:rsidR="00045510" w:rsidRDefault="00045510" w:rsidP="00045510">
      <w:pPr>
        <w:tabs>
          <w:tab w:val="left" w:pos="2355"/>
        </w:tabs>
        <w:jc w:val="both"/>
        <w:rPr>
          <w:rFonts w:asciiTheme="majorBidi" w:hAnsiTheme="majorBidi" w:cstheme="majorBidi"/>
        </w:rPr>
      </w:pPr>
    </w:p>
    <w:p w14:paraId="27D672F8" w14:textId="77777777" w:rsidR="00045510" w:rsidRDefault="00045510" w:rsidP="00045510">
      <w:pPr>
        <w:tabs>
          <w:tab w:val="left" w:pos="2355"/>
        </w:tabs>
        <w:jc w:val="both"/>
        <w:rPr>
          <w:rFonts w:asciiTheme="majorBidi" w:hAnsiTheme="majorBidi" w:cstheme="majorBidi"/>
        </w:rPr>
      </w:pPr>
    </w:p>
    <w:p w14:paraId="69056876" w14:textId="77777777" w:rsidR="00045510" w:rsidRDefault="00045510" w:rsidP="00045510">
      <w:pPr>
        <w:tabs>
          <w:tab w:val="left" w:pos="2355"/>
        </w:tabs>
        <w:jc w:val="both"/>
        <w:rPr>
          <w:rFonts w:asciiTheme="majorBidi" w:hAnsiTheme="majorBidi" w:cstheme="majorBidi"/>
        </w:rPr>
      </w:pPr>
    </w:p>
    <w:p w14:paraId="0F857071" w14:textId="77777777" w:rsidR="00045510" w:rsidRDefault="00045510" w:rsidP="00045510">
      <w:pPr>
        <w:tabs>
          <w:tab w:val="left" w:pos="2355"/>
        </w:tabs>
        <w:jc w:val="both"/>
        <w:rPr>
          <w:rFonts w:asciiTheme="majorBidi" w:hAnsiTheme="majorBidi" w:cstheme="majorBidi"/>
        </w:rPr>
      </w:pPr>
    </w:p>
    <w:p w14:paraId="0D375AB2" w14:textId="77777777" w:rsidR="00045510" w:rsidRDefault="00045510" w:rsidP="00045510">
      <w:pPr>
        <w:tabs>
          <w:tab w:val="left" w:pos="2355"/>
        </w:tabs>
        <w:jc w:val="both"/>
        <w:rPr>
          <w:rFonts w:asciiTheme="majorBidi" w:hAnsiTheme="majorBidi" w:cstheme="majorBidi"/>
        </w:rPr>
      </w:pPr>
    </w:p>
    <w:p w14:paraId="1F9F289F" w14:textId="77777777" w:rsidR="00045510" w:rsidRDefault="00045510" w:rsidP="00045510">
      <w:pPr>
        <w:jc w:val="right"/>
        <w:rPr>
          <w:rFonts w:asciiTheme="majorBidi" w:eastAsia="Times New Roman" w:hAnsiTheme="majorBidi" w:cstheme="majorBidi"/>
          <w:b/>
          <w:bCs/>
          <w:sz w:val="24"/>
          <w:szCs w:val="24"/>
          <w:lang w:bidi="ar-SA"/>
        </w:rPr>
      </w:pPr>
    </w:p>
    <w:p w14:paraId="37E619F4" w14:textId="77777777" w:rsidR="00045510" w:rsidRPr="00031003" w:rsidRDefault="00045510" w:rsidP="00045510">
      <w:pPr>
        <w:jc w:val="right"/>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 xml:space="preserve">Annexure -II </w:t>
      </w:r>
    </w:p>
    <w:p w14:paraId="117E7657" w14:textId="77777777"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Bid Forwarding Letter</w:t>
      </w:r>
    </w:p>
    <w:p w14:paraId="3B8EB322" w14:textId="77777777" w:rsidR="00045510" w:rsidRDefault="00045510" w:rsidP="00045510">
      <w:pPr>
        <w:spacing w:after="0"/>
        <w:rPr>
          <w:rFonts w:ascii="Rupee Foradian" w:hAnsi="Rupee Foradian"/>
          <w:sz w:val="20"/>
        </w:rPr>
      </w:pPr>
    </w:p>
    <w:p w14:paraId="6C7AFCC9"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The Asst. General Manager, </w:t>
      </w:r>
    </w:p>
    <w:p w14:paraId="45409844"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Small Industries Development Bank of India, </w:t>
      </w:r>
    </w:p>
    <w:p w14:paraId="7F9866D4" w14:textId="77777777" w:rsidR="00045510" w:rsidRDefault="00045510" w:rsidP="00045510">
      <w:pPr>
        <w:pStyle w:val="DefaultText"/>
        <w:spacing w:line="276" w:lineRule="auto"/>
        <w:rPr>
          <w:rFonts w:asciiTheme="majorBidi" w:hAnsiTheme="majorBidi" w:cstheme="majorBidi"/>
          <w:sz w:val="22"/>
          <w:szCs w:val="22"/>
          <w:lang w:val="it-IT"/>
        </w:rPr>
      </w:pPr>
      <w:r w:rsidRPr="00045510">
        <w:rPr>
          <w:rFonts w:asciiTheme="majorBidi" w:hAnsiTheme="majorBidi" w:cstheme="majorBidi"/>
          <w:sz w:val="22"/>
          <w:szCs w:val="22"/>
          <w:lang w:val="it-IT"/>
        </w:rPr>
        <w:t>20, Chaibasa Main Road, Nr Rajendra Chowk</w:t>
      </w:r>
    </w:p>
    <w:p w14:paraId="6F187D5C" w14:textId="1799BA9A" w:rsidR="00045510" w:rsidRPr="00045510" w:rsidRDefault="00045510" w:rsidP="00045510">
      <w:pPr>
        <w:pStyle w:val="DefaultText"/>
        <w:spacing w:line="276" w:lineRule="auto"/>
        <w:rPr>
          <w:rFonts w:asciiTheme="majorBidi" w:hAnsiTheme="majorBidi" w:cstheme="majorBidi"/>
          <w:sz w:val="22"/>
          <w:szCs w:val="22"/>
          <w:lang w:val="it-IT"/>
        </w:rPr>
      </w:pPr>
      <w:r w:rsidRPr="00045510">
        <w:rPr>
          <w:rFonts w:asciiTheme="majorBidi" w:hAnsiTheme="majorBidi" w:cstheme="majorBidi"/>
          <w:sz w:val="22"/>
          <w:szCs w:val="22"/>
          <w:lang w:val="it-IT"/>
        </w:rPr>
        <w:t>Doranda Ranchi – 834002, Jharkhand</w:t>
      </w:r>
    </w:p>
    <w:p w14:paraId="0447CF49" w14:textId="77777777" w:rsidR="00045510" w:rsidRDefault="00045510" w:rsidP="00045510">
      <w:pPr>
        <w:rPr>
          <w:rFonts w:ascii="Rupee Foradian" w:hAnsi="Rupee Foradian"/>
          <w:sz w:val="20"/>
        </w:rPr>
      </w:pPr>
    </w:p>
    <w:p w14:paraId="51E7E42F" w14:textId="77777777" w:rsidR="00045510" w:rsidRPr="00031003" w:rsidRDefault="00045510" w:rsidP="00045510">
      <w:pPr>
        <w:rPr>
          <w:rFonts w:asciiTheme="majorBidi" w:eastAsia="Times New Roman" w:hAnsiTheme="majorBidi" w:cstheme="majorBidi"/>
          <w:szCs w:val="22"/>
          <w:lang w:val="it-IT" w:bidi="ar-SA"/>
        </w:rPr>
      </w:pPr>
      <w:r w:rsidRPr="00031003">
        <w:rPr>
          <w:rFonts w:asciiTheme="majorBidi" w:eastAsia="Times New Roman" w:hAnsiTheme="majorBidi" w:cstheme="majorBidi"/>
          <w:szCs w:val="22"/>
          <w:lang w:val="it-IT" w:bidi="ar-SA"/>
        </w:rPr>
        <w:t xml:space="preserve">Dear Sir, </w:t>
      </w:r>
    </w:p>
    <w:p w14:paraId="4829AF8C" w14:textId="77777777" w:rsidR="00045510" w:rsidRDefault="00045510" w:rsidP="00045510">
      <w:pPr>
        <w:jc w:val="center"/>
        <w:rPr>
          <w:rFonts w:ascii="Rupee Foradian" w:hAnsi="Rupee Foradian"/>
          <w:b/>
          <w:bCs/>
          <w:sz w:val="20"/>
        </w:rPr>
      </w:pPr>
    </w:p>
    <w:p w14:paraId="02406AD9" w14:textId="5B2EF933"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 xml:space="preserve">Requirement of Premises on Lease or Leave &amp; License Basis for </w:t>
      </w:r>
      <w:r>
        <w:rPr>
          <w:rFonts w:asciiTheme="majorBidi" w:eastAsia="Times New Roman" w:hAnsiTheme="majorBidi" w:cstheme="majorBidi"/>
          <w:b/>
          <w:bCs/>
          <w:sz w:val="24"/>
          <w:szCs w:val="24"/>
          <w:lang w:bidi="ar-SA"/>
        </w:rPr>
        <w:t>Ranchi</w:t>
      </w:r>
      <w:r w:rsidRPr="00031003">
        <w:rPr>
          <w:rFonts w:asciiTheme="majorBidi" w:eastAsia="Times New Roman" w:hAnsiTheme="majorBidi" w:cstheme="majorBidi"/>
          <w:b/>
          <w:bCs/>
          <w:sz w:val="24"/>
          <w:szCs w:val="24"/>
          <w:lang w:bidi="ar-SA"/>
        </w:rPr>
        <w:t xml:space="preserve">, </w:t>
      </w:r>
      <w:r w:rsidRPr="00045510">
        <w:rPr>
          <w:rFonts w:asciiTheme="majorBidi" w:eastAsia="Times New Roman" w:hAnsiTheme="majorBidi" w:cstheme="majorBidi"/>
          <w:b/>
          <w:bCs/>
          <w:sz w:val="24"/>
          <w:szCs w:val="24"/>
          <w:lang w:bidi="ar-SA"/>
        </w:rPr>
        <w:t>Jharkhand</w:t>
      </w:r>
    </w:p>
    <w:p w14:paraId="7C4FCA4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I / We, the undersigned, offer to submit our bid in response and accordance with your tender No. ------------------ dated ---------------. Having examined the tender /RfP document, including all Annexures carefully, we are hereby submitting our proposal along with all the requisite documents as desired by the Bank. </w:t>
      </w:r>
    </w:p>
    <w:p w14:paraId="1C0F7ED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I / We undertake to modify the premises in accordance with the specifications as mentioned in the tender / RfP. In case, it is found at any stage after the premises is take on lease by the Bank that any of the above work has not been executed by me, I undertake that the same may be carried out by the Bank at my cost. </w:t>
      </w:r>
    </w:p>
    <w:p w14:paraId="1981599E"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I / We agree to abide by all the terms and conditions as mentioned herein the tender document / RfP. </w:t>
      </w:r>
    </w:p>
    <w:p w14:paraId="1257CAA2"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If our Bid for this RFP/tender is accepted, we undertake to enter into and execute, when called upon by the Bank to do so, a Lease Agreement as per format given in Annexure - IV. Unless and until a formal contract is prepared and executed, this bid together with your written acceptance thereof shall constitute a binding contract between us. </w:t>
      </w:r>
    </w:p>
    <w:p w14:paraId="4D056039"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4. The Bank is not bound to accept the lowest or any bid received and may reject all or any bid without assigning any reason thereof. </w:t>
      </w:r>
    </w:p>
    <w:p w14:paraId="62494D76"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We remain,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p>
    <w:p w14:paraId="312D9125" w14:textId="77777777" w:rsidR="00045510" w:rsidRPr="00031003" w:rsidRDefault="00045510" w:rsidP="00045510">
      <w:pPr>
        <w:ind w:left="720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Yours sincerely, </w:t>
      </w:r>
    </w:p>
    <w:p w14:paraId="3C25F3C9" w14:textId="77777777" w:rsidR="00045510" w:rsidRPr="00031003" w:rsidRDefault="00045510" w:rsidP="00045510">
      <w:pPr>
        <w:ind w:left="7200"/>
        <w:jc w:val="both"/>
        <w:rPr>
          <w:rFonts w:asciiTheme="majorBidi" w:eastAsia="Times New Roman" w:hAnsiTheme="majorBidi" w:cstheme="majorBidi"/>
          <w:szCs w:val="22"/>
          <w:lang w:bidi="ar-SA"/>
        </w:rPr>
      </w:pPr>
    </w:p>
    <w:tbl>
      <w:tblPr>
        <w:tblW w:w="9830" w:type="dxa"/>
        <w:tblInd w:w="108" w:type="dxa"/>
        <w:tblLayout w:type="fixed"/>
        <w:tblLook w:val="0000" w:firstRow="0" w:lastRow="0" w:firstColumn="0" w:lastColumn="0" w:noHBand="0" w:noVBand="0"/>
      </w:tblPr>
      <w:tblGrid>
        <w:gridCol w:w="2684"/>
        <w:gridCol w:w="6516"/>
        <w:gridCol w:w="630"/>
      </w:tblGrid>
      <w:tr w:rsidR="00045510" w:rsidRPr="003A7229" w14:paraId="300DCC4D" w14:textId="77777777" w:rsidTr="00423EC9">
        <w:tc>
          <w:tcPr>
            <w:tcW w:w="2684" w:type="dxa"/>
          </w:tcPr>
          <w:p w14:paraId="17063A77"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Date</w:t>
            </w:r>
          </w:p>
        </w:tc>
        <w:tc>
          <w:tcPr>
            <w:tcW w:w="6516" w:type="dxa"/>
          </w:tcPr>
          <w:p w14:paraId="64FDB5E7"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 xml:space="preserve">Signature of </w:t>
            </w:r>
            <w:r>
              <w:rPr>
                <w:sz w:val="22"/>
                <w:szCs w:val="22"/>
                <w:lang w:val="en-US"/>
              </w:rPr>
              <w:t xml:space="preserve">Owner/s </w:t>
            </w:r>
          </w:p>
        </w:tc>
        <w:tc>
          <w:tcPr>
            <w:tcW w:w="630" w:type="dxa"/>
          </w:tcPr>
          <w:p w14:paraId="7438547A" w14:textId="77777777" w:rsidR="00045510" w:rsidRPr="003A7229" w:rsidRDefault="00045510" w:rsidP="00423EC9">
            <w:pPr>
              <w:spacing w:line="276" w:lineRule="auto"/>
              <w:jc w:val="right"/>
            </w:pPr>
          </w:p>
        </w:tc>
      </w:tr>
      <w:tr w:rsidR="00045510" w:rsidRPr="003A7229" w14:paraId="38BFABFD" w14:textId="77777777" w:rsidTr="00423EC9">
        <w:tc>
          <w:tcPr>
            <w:tcW w:w="2684" w:type="dxa"/>
          </w:tcPr>
          <w:p w14:paraId="1C6362BE"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Place</w:t>
            </w:r>
          </w:p>
        </w:tc>
        <w:tc>
          <w:tcPr>
            <w:tcW w:w="6516" w:type="dxa"/>
          </w:tcPr>
          <w:p w14:paraId="2BCFD26A"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Na</w:t>
            </w:r>
            <w:r>
              <w:rPr>
                <w:sz w:val="22"/>
                <w:szCs w:val="22"/>
                <w:lang w:val="en-US"/>
              </w:rPr>
              <w:t>me of the Owner/s</w:t>
            </w:r>
          </w:p>
        </w:tc>
        <w:tc>
          <w:tcPr>
            <w:tcW w:w="630" w:type="dxa"/>
          </w:tcPr>
          <w:p w14:paraId="5EC7F99C" w14:textId="77777777" w:rsidR="00045510" w:rsidRPr="003A7229" w:rsidRDefault="00045510" w:rsidP="00423EC9">
            <w:pPr>
              <w:spacing w:line="276" w:lineRule="auto"/>
              <w:jc w:val="right"/>
            </w:pPr>
          </w:p>
        </w:tc>
      </w:tr>
      <w:tr w:rsidR="00045510" w:rsidRPr="003A7229" w14:paraId="56C8C34E" w14:textId="77777777" w:rsidTr="00423EC9">
        <w:tc>
          <w:tcPr>
            <w:tcW w:w="2684" w:type="dxa"/>
          </w:tcPr>
          <w:p w14:paraId="2C35EC57" w14:textId="77777777" w:rsidR="00045510" w:rsidRPr="003A7229" w:rsidRDefault="00045510" w:rsidP="00423EC9">
            <w:pPr>
              <w:pStyle w:val="NormalText"/>
              <w:spacing w:after="0" w:line="276" w:lineRule="auto"/>
              <w:rPr>
                <w:sz w:val="22"/>
                <w:szCs w:val="22"/>
                <w:lang w:val="en-US"/>
              </w:rPr>
            </w:pPr>
          </w:p>
        </w:tc>
        <w:tc>
          <w:tcPr>
            <w:tcW w:w="6516" w:type="dxa"/>
          </w:tcPr>
          <w:p w14:paraId="2BB8A0DF"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Phone &amp; E-mail:</w:t>
            </w:r>
          </w:p>
        </w:tc>
        <w:tc>
          <w:tcPr>
            <w:tcW w:w="630" w:type="dxa"/>
          </w:tcPr>
          <w:p w14:paraId="650047A0" w14:textId="77777777" w:rsidR="00045510" w:rsidRPr="003A7229" w:rsidRDefault="00045510" w:rsidP="00423EC9">
            <w:pPr>
              <w:spacing w:line="276" w:lineRule="auto"/>
              <w:jc w:val="right"/>
            </w:pPr>
          </w:p>
        </w:tc>
      </w:tr>
    </w:tbl>
    <w:p w14:paraId="6EF95CAD" w14:textId="77777777" w:rsidR="00045510" w:rsidRPr="00CE25FD" w:rsidRDefault="00045510" w:rsidP="00045510">
      <w:pPr>
        <w:jc w:val="right"/>
        <w:rPr>
          <w:rFonts w:ascii="Rupee Foradian" w:hAnsi="Rupee Foradian"/>
          <w:b/>
          <w:bCs/>
          <w:sz w:val="20"/>
        </w:rPr>
      </w:pPr>
    </w:p>
    <w:p w14:paraId="6F6554C7" w14:textId="77777777" w:rsidR="00045510" w:rsidRDefault="00045510" w:rsidP="00045510">
      <w:pPr>
        <w:jc w:val="right"/>
        <w:rPr>
          <w:rFonts w:ascii="Rupee Foradian" w:hAnsi="Rupee Foradian"/>
          <w:b/>
          <w:bCs/>
          <w:sz w:val="20"/>
        </w:rPr>
      </w:pPr>
    </w:p>
    <w:p w14:paraId="1D7240EB" w14:textId="77777777" w:rsidR="00045510" w:rsidRDefault="00045510" w:rsidP="00045510">
      <w:pPr>
        <w:jc w:val="right"/>
        <w:rPr>
          <w:rFonts w:ascii="Rupee Foradian" w:hAnsi="Rupee Foradian"/>
          <w:b/>
          <w:bCs/>
          <w:sz w:val="20"/>
        </w:rPr>
      </w:pPr>
    </w:p>
    <w:p w14:paraId="43313D21" w14:textId="77777777" w:rsidR="00045510" w:rsidRDefault="00045510" w:rsidP="00045510">
      <w:pPr>
        <w:jc w:val="right"/>
        <w:rPr>
          <w:rFonts w:ascii="Rupee Foradian" w:hAnsi="Rupee Foradian"/>
          <w:b/>
          <w:bCs/>
          <w:sz w:val="20"/>
        </w:rPr>
      </w:pPr>
    </w:p>
    <w:p w14:paraId="5302F8F3" w14:textId="77777777" w:rsidR="00045510" w:rsidRDefault="00045510" w:rsidP="00045510">
      <w:pPr>
        <w:jc w:val="right"/>
        <w:rPr>
          <w:rFonts w:ascii="Rupee Foradian" w:hAnsi="Rupee Foradian"/>
          <w:b/>
          <w:bCs/>
          <w:sz w:val="20"/>
        </w:rPr>
      </w:pPr>
    </w:p>
    <w:p w14:paraId="34155393" w14:textId="77777777" w:rsidR="00045510" w:rsidRDefault="00045510" w:rsidP="00045510">
      <w:pPr>
        <w:jc w:val="right"/>
        <w:rPr>
          <w:rFonts w:ascii="Rupee Foradian" w:hAnsi="Rupee Foradian"/>
          <w:b/>
          <w:bCs/>
          <w:sz w:val="20"/>
        </w:rPr>
      </w:pPr>
    </w:p>
    <w:p w14:paraId="31340B51" w14:textId="249FE95D" w:rsidR="007C46BB" w:rsidRDefault="007C46BB">
      <w:pPr>
        <w:rPr>
          <w:rFonts w:ascii="Rupee Foradian" w:hAnsi="Rupee Foradian"/>
          <w:b/>
          <w:bCs/>
          <w:sz w:val="20"/>
        </w:rPr>
      </w:pPr>
      <w:r>
        <w:rPr>
          <w:rFonts w:ascii="Rupee Foradian" w:hAnsi="Rupee Foradian"/>
          <w:b/>
          <w:bCs/>
          <w:sz w:val="20"/>
        </w:rPr>
        <w:br w:type="page"/>
      </w:r>
    </w:p>
    <w:p w14:paraId="25C84F02" w14:textId="77777777" w:rsidR="00045510" w:rsidRDefault="00045510" w:rsidP="00045510">
      <w:pPr>
        <w:jc w:val="right"/>
        <w:rPr>
          <w:rFonts w:ascii="Rupee Foradian" w:hAnsi="Rupee Foradian"/>
          <w:b/>
          <w:bCs/>
          <w:sz w:val="20"/>
        </w:rPr>
      </w:pPr>
    </w:p>
    <w:p w14:paraId="1CD00B8E" w14:textId="77777777" w:rsidR="00045510" w:rsidRPr="00031003" w:rsidRDefault="00045510" w:rsidP="00045510">
      <w:pPr>
        <w:jc w:val="right"/>
        <w:rPr>
          <w:rFonts w:asciiTheme="majorBidi" w:eastAsia="Times New Roman" w:hAnsiTheme="majorBidi" w:cstheme="majorBidi"/>
          <w:b/>
          <w:bCs/>
          <w:sz w:val="24"/>
          <w:szCs w:val="22"/>
          <w:lang w:bidi="ar-SA"/>
        </w:rPr>
      </w:pPr>
      <w:r w:rsidRPr="00031003">
        <w:rPr>
          <w:rFonts w:asciiTheme="majorBidi" w:eastAsia="Times New Roman" w:hAnsiTheme="majorBidi" w:cstheme="majorBidi"/>
          <w:b/>
          <w:bCs/>
          <w:sz w:val="24"/>
          <w:szCs w:val="22"/>
          <w:lang w:bidi="ar-SA"/>
        </w:rPr>
        <w:t xml:space="preserve">Annexure -III </w:t>
      </w:r>
    </w:p>
    <w:p w14:paraId="7457F8EF" w14:textId="77777777" w:rsidR="00045510" w:rsidRPr="00031003" w:rsidRDefault="00045510" w:rsidP="00045510">
      <w:pPr>
        <w:jc w:val="center"/>
        <w:rPr>
          <w:rFonts w:asciiTheme="majorBidi" w:eastAsia="Times New Roman" w:hAnsiTheme="majorBidi" w:cstheme="majorBidi"/>
          <w:b/>
          <w:bCs/>
          <w:sz w:val="24"/>
          <w:szCs w:val="22"/>
          <w:u w:val="single"/>
          <w:lang w:bidi="ar-SA"/>
        </w:rPr>
      </w:pPr>
      <w:r w:rsidRPr="00031003">
        <w:rPr>
          <w:rFonts w:asciiTheme="majorBidi" w:eastAsia="Times New Roman" w:hAnsiTheme="majorBidi" w:cstheme="majorBidi"/>
          <w:b/>
          <w:bCs/>
          <w:sz w:val="24"/>
          <w:szCs w:val="22"/>
          <w:u w:val="single"/>
          <w:lang w:bidi="ar-SA"/>
        </w:rPr>
        <w:t>Technical Bid</w:t>
      </w:r>
    </w:p>
    <w:p w14:paraId="6DF5EB6C" w14:textId="77777777" w:rsidR="00045510" w:rsidRPr="00031003" w:rsidRDefault="00045510" w:rsidP="00045510">
      <w:pPr>
        <w:jc w:val="center"/>
        <w:rPr>
          <w:rFonts w:asciiTheme="majorBidi" w:eastAsia="Times New Roman" w:hAnsiTheme="majorBidi" w:cstheme="majorBidi"/>
          <w:b/>
          <w:bCs/>
          <w:sz w:val="24"/>
          <w:szCs w:val="22"/>
          <w:lang w:bidi="ar-SA"/>
        </w:rPr>
      </w:pPr>
      <w:r w:rsidRPr="00031003">
        <w:rPr>
          <w:rFonts w:asciiTheme="majorBidi" w:eastAsia="Times New Roman" w:hAnsiTheme="majorBidi" w:cstheme="majorBidi"/>
          <w:b/>
          <w:bCs/>
          <w:sz w:val="24"/>
          <w:szCs w:val="22"/>
          <w:lang w:bidi="ar-SA"/>
        </w:rPr>
        <w:t>(To be submitted in a separate Non-Window Sealed Envelope)</w:t>
      </w:r>
    </w:p>
    <w:p w14:paraId="0E557F28"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With reference to your advertisement in the local dailies dated -----------, I / we hereby offer the premises owned by us for housing your ---------------- (Name of Branch) on lease basis or leave &amp; license basis:</w:t>
      </w:r>
    </w:p>
    <w:tbl>
      <w:tblPr>
        <w:tblStyle w:val="TableGrid"/>
        <w:tblW w:w="0" w:type="auto"/>
        <w:tblLayout w:type="fixed"/>
        <w:tblLook w:val="04A0" w:firstRow="1" w:lastRow="0" w:firstColumn="1" w:lastColumn="0" w:noHBand="0" w:noVBand="1"/>
      </w:tblPr>
      <w:tblGrid>
        <w:gridCol w:w="535"/>
        <w:gridCol w:w="3573"/>
        <w:gridCol w:w="5242"/>
      </w:tblGrid>
      <w:tr w:rsidR="00045510" w:rsidRPr="003871F4" w14:paraId="68E70450" w14:textId="77777777" w:rsidTr="00423EC9">
        <w:tc>
          <w:tcPr>
            <w:tcW w:w="535" w:type="dxa"/>
          </w:tcPr>
          <w:p w14:paraId="00FBCAD2"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A</w:t>
            </w:r>
          </w:p>
        </w:tc>
        <w:tc>
          <w:tcPr>
            <w:tcW w:w="8815" w:type="dxa"/>
            <w:gridSpan w:val="2"/>
          </w:tcPr>
          <w:p w14:paraId="56A090FC"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General Information:</w:t>
            </w:r>
          </w:p>
        </w:tc>
      </w:tr>
      <w:tr w:rsidR="00045510" w:rsidRPr="003871F4" w14:paraId="391C5AF6" w14:textId="77777777" w:rsidTr="00423EC9">
        <w:tc>
          <w:tcPr>
            <w:tcW w:w="535" w:type="dxa"/>
          </w:tcPr>
          <w:p w14:paraId="019D648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w:t>
            </w:r>
          </w:p>
        </w:tc>
        <w:tc>
          <w:tcPr>
            <w:tcW w:w="3573" w:type="dxa"/>
          </w:tcPr>
          <w:p w14:paraId="0E26655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Landlord</w:t>
            </w:r>
          </w:p>
        </w:tc>
        <w:tc>
          <w:tcPr>
            <w:tcW w:w="5242" w:type="dxa"/>
          </w:tcPr>
          <w:p w14:paraId="720B5DDA" w14:textId="77777777" w:rsidR="00045510" w:rsidRPr="003871F4" w:rsidRDefault="00045510" w:rsidP="00423EC9">
            <w:pPr>
              <w:jc w:val="right"/>
              <w:rPr>
                <w:rFonts w:ascii="Rupee Foradian" w:hAnsi="Rupee Foradian"/>
                <w:b/>
                <w:bCs/>
                <w:sz w:val="20"/>
              </w:rPr>
            </w:pPr>
          </w:p>
        </w:tc>
      </w:tr>
      <w:tr w:rsidR="00045510" w:rsidRPr="003871F4" w14:paraId="7A7CEA4C" w14:textId="77777777" w:rsidTr="00423EC9">
        <w:tc>
          <w:tcPr>
            <w:tcW w:w="535" w:type="dxa"/>
          </w:tcPr>
          <w:p w14:paraId="0FDA5AA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w:t>
            </w:r>
          </w:p>
        </w:tc>
        <w:tc>
          <w:tcPr>
            <w:tcW w:w="3573" w:type="dxa"/>
          </w:tcPr>
          <w:p w14:paraId="46D541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Mobile No</w:t>
            </w:r>
          </w:p>
        </w:tc>
        <w:tc>
          <w:tcPr>
            <w:tcW w:w="5242" w:type="dxa"/>
          </w:tcPr>
          <w:p w14:paraId="7E2C09B2" w14:textId="77777777" w:rsidR="00045510" w:rsidRPr="003871F4" w:rsidRDefault="00045510" w:rsidP="00423EC9">
            <w:pPr>
              <w:jc w:val="right"/>
              <w:rPr>
                <w:rFonts w:ascii="Rupee Foradian" w:hAnsi="Rupee Foradian"/>
                <w:b/>
                <w:bCs/>
                <w:sz w:val="20"/>
              </w:rPr>
            </w:pPr>
          </w:p>
        </w:tc>
      </w:tr>
      <w:tr w:rsidR="00045510" w:rsidRPr="003871F4" w14:paraId="37D028F8" w14:textId="77777777" w:rsidTr="00423EC9">
        <w:tc>
          <w:tcPr>
            <w:tcW w:w="535" w:type="dxa"/>
          </w:tcPr>
          <w:p w14:paraId="2535508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w:t>
            </w:r>
          </w:p>
        </w:tc>
        <w:tc>
          <w:tcPr>
            <w:tcW w:w="3573" w:type="dxa"/>
          </w:tcPr>
          <w:p w14:paraId="095F530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of premises offered</w:t>
            </w:r>
          </w:p>
        </w:tc>
        <w:tc>
          <w:tcPr>
            <w:tcW w:w="5242" w:type="dxa"/>
          </w:tcPr>
          <w:p w14:paraId="2901741C" w14:textId="77777777" w:rsidR="00045510" w:rsidRPr="003871F4" w:rsidRDefault="00045510" w:rsidP="00423EC9">
            <w:pPr>
              <w:jc w:val="right"/>
              <w:rPr>
                <w:rFonts w:ascii="Rupee Foradian" w:hAnsi="Rupee Foradian"/>
                <w:b/>
                <w:bCs/>
                <w:sz w:val="20"/>
              </w:rPr>
            </w:pPr>
          </w:p>
        </w:tc>
      </w:tr>
      <w:tr w:rsidR="00045510" w:rsidRPr="003871F4" w14:paraId="4F6DA176" w14:textId="77777777" w:rsidTr="00423EC9">
        <w:tc>
          <w:tcPr>
            <w:tcW w:w="535" w:type="dxa"/>
          </w:tcPr>
          <w:p w14:paraId="47C080E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4. </w:t>
            </w:r>
          </w:p>
        </w:tc>
        <w:tc>
          <w:tcPr>
            <w:tcW w:w="3573" w:type="dxa"/>
          </w:tcPr>
          <w:p w14:paraId="3F1E948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 the premises offered, (only Ground floor premises will be considered)</w:t>
            </w:r>
          </w:p>
        </w:tc>
        <w:tc>
          <w:tcPr>
            <w:tcW w:w="5242" w:type="dxa"/>
          </w:tcPr>
          <w:p w14:paraId="1334109A" w14:textId="77777777" w:rsidR="00045510" w:rsidRPr="003871F4" w:rsidRDefault="00045510" w:rsidP="00423EC9">
            <w:pPr>
              <w:jc w:val="right"/>
              <w:rPr>
                <w:rFonts w:ascii="Rupee Foradian" w:hAnsi="Rupee Foradian"/>
                <w:b/>
                <w:bCs/>
                <w:sz w:val="20"/>
              </w:rPr>
            </w:pPr>
          </w:p>
        </w:tc>
      </w:tr>
      <w:tr w:rsidR="00045510" w:rsidRPr="003871F4" w14:paraId="4C6A1D51" w14:textId="77777777" w:rsidTr="00423EC9">
        <w:tc>
          <w:tcPr>
            <w:tcW w:w="535" w:type="dxa"/>
          </w:tcPr>
          <w:p w14:paraId="3BD80A9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5. </w:t>
            </w:r>
          </w:p>
        </w:tc>
        <w:tc>
          <w:tcPr>
            <w:tcW w:w="3573" w:type="dxa"/>
          </w:tcPr>
          <w:p w14:paraId="6A1A9A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5242" w:type="dxa"/>
          </w:tcPr>
          <w:p w14:paraId="19938BE2" w14:textId="77777777" w:rsidR="00045510" w:rsidRPr="003871F4" w:rsidRDefault="00045510" w:rsidP="00423EC9">
            <w:pPr>
              <w:jc w:val="right"/>
              <w:rPr>
                <w:rFonts w:ascii="Rupee Foradian" w:hAnsi="Rupee Foradian"/>
                <w:b/>
                <w:bCs/>
                <w:sz w:val="20"/>
              </w:rPr>
            </w:pPr>
          </w:p>
        </w:tc>
      </w:tr>
      <w:tr w:rsidR="00045510" w:rsidRPr="003871F4" w14:paraId="52E66841" w14:textId="77777777" w:rsidTr="00423EC9">
        <w:tc>
          <w:tcPr>
            <w:tcW w:w="535" w:type="dxa"/>
          </w:tcPr>
          <w:p w14:paraId="1DF3797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6. </w:t>
            </w:r>
          </w:p>
        </w:tc>
        <w:tc>
          <w:tcPr>
            <w:tcW w:w="3573" w:type="dxa"/>
          </w:tcPr>
          <w:p w14:paraId="208726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5242" w:type="dxa"/>
          </w:tcPr>
          <w:p w14:paraId="7BDC70F5" w14:textId="77777777" w:rsidR="00045510" w:rsidRPr="003871F4" w:rsidRDefault="00045510" w:rsidP="00423EC9">
            <w:pPr>
              <w:jc w:val="right"/>
              <w:rPr>
                <w:rFonts w:ascii="Rupee Foradian" w:hAnsi="Rupee Foradian"/>
                <w:b/>
                <w:bCs/>
                <w:sz w:val="20"/>
              </w:rPr>
            </w:pPr>
          </w:p>
        </w:tc>
      </w:tr>
      <w:tr w:rsidR="00045510" w:rsidRPr="003871F4" w14:paraId="5B2CFB56" w14:textId="77777777" w:rsidTr="00423EC9">
        <w:tc>
          <w:tcPr>
            <w:tcW w:w="535" w:type="dxa"/>
          </w:tcPr>
          <w:p w14:paraId="6C3A6C3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85560D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5242" w:type="dxa"/>
          </w:tcPr>
          <w:p w14:paraId="1E70745E" w14:textId="77777777" w:rsidR="00045510" w:rsidRPr="003871F4" w:rsidRDefault="00045510" w:rsidP="00423EC9">
            <w:pPr>
              <w:jc w:val="right"/>
              <w:rPr>
                <w:rFonts w:ascii="Rupee Foradian" w:hAnsi="Rupee Foradian"/>
                <w:b/>
                <w:bCs/>
                <w:sz w:val="20"/>
              </w:rPr>
            </w:pPr>
          </w:p>
        </w:tc>
      </w:tr>
      <w:tr w:rsidR="00045510" w:rsidRPr="003871F4" w14:paraId="6497A2D9" w14:textId="77777777" w:rsidTr="00423EC9">
        <w:tc>
          <w:tcPr>
            <w:tcW w:w="535" w:type="dxa"/>
          </w:tcPr>
          <w:p w14:paraId="67B2ED2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8. </w:t>
            </w:r>
          </w:p>
        </w:tc>
        <w:tc>
          <w:tcPr>
            <w:tcW w:w="3573" w:type="dxa"/>
          </w:tcPr>
          <w:p w14:paraId="563FF17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5242" w:type="dxa"/>
          </w:tcPr>
          <w:p w14:paraId="6E2034D4" w14:textId="77777777" w:rsidR="00045510" w:rsidRPr="003871F4" w:rsidRDefault="00045510" w:rsidP="00423EC9">
            <w:pPr>
              <w:jc w:val="right"/>
              <w:rPr>
                <w:rFonts w:ascii="Rupee Foradian" w:hAnsi="Rupee Foradian"/>
                <w:b/>
                <w:bCs/>
                <w:sz w:val="20"/>
              </w:rPr>
            </w:pPr>
          </w:p>
        </w:tc>
      </w:tr>
      <w:tr w:rsidR="00045510" w:rsidRPr="003871F4" w14:paraId="1B6C1B76" w14:textId="77777777" w:rsidTr="00423EC9">
        <w:tc>
          <w:tcPr>
            <w:tcW w:w="535" w:type="dxa"/>
          </w:tcPr>
          <w:p w14:paraId="284F462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044358E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5242" w:type="dxa"/>
          </w:tcPr>
          <w:p w14:paraId="26B57C3E" w14:textId="77777777" w:rsidR="00045510" w:rsidRPr="003871F4" w:rsidRDefault="00045510" w:rsidP="00423EC9">
            <w:pPr>
              <w:jc w:val="right"/>
              <w:rPr>
                <w:rFonts w:ascii="Rupee Foradian" w:hAnsi="Rupee Foradian"/>
                <w:b/>
                <w:bCs/>
                <w:sz w:val="20"/>
              </w:rPr>
            </w:pPr>
          </w:p>
        </w:tc>
      </w:tr>
      <w:tr w:rsidR="00045510" w:rsidRPr="003871F4" w14:paraId="058E6CD9" w14:textId="77777777" w:rsidTr="00423EC9">
        <w:tc>
          <w:tcPr>
            <w:tcW w:w="535" w:type="dxa"/>
          </w:tcPr>
          <w:p w14:paraId="1D66358B" w14:textId="77777777" w:rsidR="00045510" w:rsidRPr="003871F4" w:rsidRDefault="00045510" w:rsidP="00423EC9">
            <w:pPr>
              <w:jc w:val="cente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B</w:t>
            </w:r>
          </w:p>
        </w:tc>
        <w:tc>
          <w:tcPr>
            <w:tcW w:w="8815" w:type="dxa"/>
            <w:gridSpan w:val="2"/>
          </w:tcPr>
          <w:p w14:paraId="7520C765"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Technical information:</w:t>
            </w:r>
          </w:p>
        </w:tc>
      </w:tr>
      <w:tr w:rsidR="00045510" w:rsidRPr="003871F4" w14:paraId="4573B2B1" w14:textId="77777777" w:rsidTr="00423EC9">
        <w:tc>
          <w:tcPr>
            <w:tcW w:w="535" w:type="dxa"/>
          </w:tcPr>
          <w:p w14:paraId="43F27DC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48CEFC1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Building – Load bearing or Frame structure</w:t>
            </w:r>
          </w:p>
        </w:tc>
        <w:tc>
          <w:tcPr>
            <w:tcW w:w="5242" w:type="dxa"/>
          </w:tcPr>
          <w:p w14:paraId="47A95020" w14:textId="77777777" w:rsidR="00045510" w:rsidRPr="003871F4" w:rsidRDefault="00045510" w:rsidP="00423EC9">
            <w:pPr>
              <w:jc w:val="right"/>
              <w:rPr>
                <w:rFonts w:ascii="Rupee Foradian" w:hAnsi="Rupee Foradian"/>
                <w:b/>
                <w:bCs/>
                <w:sz w:val="20"/>
              </w:rPr>
            </w:pPr>
          </w:p>
        </w:tc>
      </w:tr>
      <w:tr w:rsidR="00045510" w:rsidRPr="003871F4" w14:paraId="7EEF4C32" w14:textId="77777777" w:rsidTr="00423EC9">
        <w:tc>
          <w:tcPr>
            <w:tcW w:w="535" w:type="dxa"/>
          </w:tcPr>
          <w:p w14:paraId="029B0CB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1142945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Type of building –Residential/ Institutional/ Industrial</w:t>
            </w:r>
          </w:p>
        </w:tc>
        <w:tc>
          <w:tcPr>
            <w:tcW w:w="5242" w:type="dxa"/>
          </w:tcPr>
          <w:p w14:paraId="4242276D" w14:textId="77777777" w:rsidR="00045510" w:rsidRPr="003871F4" w:rsidRDefault="00045510" w:rsidP="00423EC9">
            <w:pPr>
              <w:jc w:val="right"/>
              <w:rPr>
                <w:rFonts w:ascii="Rupee Foradian" w:hAnsi="Rupee Foradian"/>
                <w:b/>
                <w:bCs/>
                <w:sz w:val="20"/>
              </w:rPr>
            </w:pPr>
          </w:p>
        </w:tc>
      </w:tr>
      <w:tr w:rsidR="00045510" w:rsidRPr="003871F4" w14:paraId="29C05C07" w14:textId="77777777" w:rsidTr="00423EC9">
        <w:tc>
          <w:tcPr>
            <w:tcW w:w="535" w:type="dxa"/>
          </w:tcPr>
          <w:p w14:paraId="3D4B24E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06D4A79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 of floors</w:t>
            </w:r>
          </w:p>
        </w:tc>
        <w:tc>
          <w:tcPr>
            <w:tcW w:w="5242" w:type="dxa"/>
          </w:tcPr>
          <w:p w14:paraId="272DF944" w14:textId="77777777" w:rsidR="00045510" w:rsidRPr="003871F4" w:rsidRDefault="00045510" w:rsidP="00423EC9">
            <w:pPr>
              <w:jc w:val="right"/>
              <w:rPr>
                <w:rFonts w:ascii="Rupee Foradian" w:hAnsi="Rupee Foradian"/>
                <w:b/>
                <w:bCs/>
                <w:sz w:val="20"/>
              </w:rPr>
            </w:pPr>
          </w:p>
        </w:tc>
      </w:tr>
      <w:tr w:rsidR="00045510" w:rsidRPr="003871F4" w14:paraId="22DE976D" w14:textId="77777777" w:rsidTr="00423EC9">
        <w:tc>
          <w:tcPr>
            <w:tcW w:w="535" w:type="dxa"/>
          </w:tcPr>
          <w:p w14:paraId="5397467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6D773FD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Age of the Building from date of issue of Occupancy Certificate</w:t>
            </w:r>
          </w:p>
        </w:tc>
        <w:tc>
          <w:tcPr>
            <w:tcW w:w="5242" w:type="dxa"/>
          </w:tcPr>
          <w:p w14:paraId="12D8D135" w14:textId="77777777" w:rsidR="00045510" w:rsidRPr="003871F4" w:rsidRDefault="00045510" w:rsidP="00423EC9">
            <w:pPr>
              <w:jc w:val="right"/>
              <w:rPr>
                <w:rFonts w:ascii="Rupee Foradian" w:hAnsi="Rupee Foradian"/>
                <w:b/>
                <w:bCs/>
                <w:sz w:val="20"/>
              </w:rPr>
            </w:pPr>
          </w:p>
        </w:tc>
      </w:tr>
      <w:tr w:rsidR="00045510" w:rsidRPr="003871F4" w14:paraId="4228FBAA" w14:textId="77777777" w:rsidTr="00423EC9">
        <w:tc>
          <w:tcPr>
            <w:tcW w:w="535" w:type="dxa"/>
          </w:tcPr>
          <w:p w14:paraId="5063FAC7" w14:textId="77777777" w:rsidR="00045510" w:rsidRPr="003871F4" w:rsidRDefault="00045510" w:rsidP="00423EC9">
            <w:pPr>
              <w:rPr>
                <w:rFonts w:ascii="Rupee Foradian" w:hAnsi="Rupee Foradian"/>
                <w:b/>
                <w:bCs/>
                <w:sz w:val="20"/>
              </w:rPr>
            </w:pPr>
            <w:r w:rsidRPr="003871F4">
              <w:rPr>
                <w:rFonts w:ascii="Rupee Foradian" w:hAnsi="Rupee Foradian"/>
                <w:b/>
                <w:bCs/>
                <w:sz w:val="20"/>
              </w:rPr>
              <w:t>C</w:t>
            </w:r>
          </w:p>
        </w:tc>
        <w:tc>
          <w:tcPr>
            <w:tcW w:w="8815" w:type="dxa"/>
            <w:gridSpan w:val="2"/>
          </w:tcPr>
          <w:p w14:paraId="2698776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Status of premises:</w:t>
            </w:r>
          </w:p>
        </w:tc>
      </w:tr>
      <w:tr w:rsidR="00045510" w:rsidRPr="003871F4" w14:paraId="7E522CE6" w14:textId="77777777" w:rsidTr="00423EC9">
        <w:tc>
          <w:tcPr>
            <w:tcW w:w="535" w:type="dxa"/>
          </w:tcPr>
          <w:p w14:paraId="394B756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1EE4100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Building ready for occupation – Yes / No</w:t>
            </w:r>
          </w:p>
        </w:tc>
        <w:tc>
          <w:tcPr>
            <w:tcW w:w="5242" w:type="dxa"/>
          </w:tcPr>
          <w:p w14:paraId="2E473F3F" w14:textId="77777777" w:rsidR="00045510" w:rsidRPr="003871F4" w:rsidRDefault="00045510" w:rsidP="00423EC9">
            <w:pPr>
              <w:jc w:val="right"/>
              <w:rPr>
                <w:rFonts w:ascii="Rupee Foradian" w:hAnsi="Rupee Foradian"/>
                <w:b/>
                <w:bCs/>
                <w:sz w:val="20"/>
              </w:rPr>
            </w:pPr>
          </w:p>
        </w:tc>
      </w:tr>
      <w:tr w:rsidR="00045510" w:rsidRPr="003871F4" w14:paraId="7B6EA261" w14:textId="77777777" w:rsidTr="00423EC9">
        <w:tc>
          <w:tcPr>
            <w:tcW w:w="535" w:type="dxa"/>
          </w:tcPr>
          <w:p w14:paraId="31916BA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32DC3931"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If No, how much time will be required for occupation</w:t>
            </w:r>
          </w:p>
        </w:tc>
        <w:tc>
          <w:tcPr>
            <w:tcW w:w="5242" w:type="dxa"/>
          </w:tcPr>
          <w:p w14:paraId="458ADDE0" w14:textId="77777777" w:rsidR="00045510" w:rsidRPr="003871F4" w:rsidRDefault="00045510" w:rsidP="00423EC9">
            <w:pPr>
              <w:jc w:val="right"/>
              <w:rPr>
                <w:rFonts w:ascii="Rupee Foradian" w:hAnsi="Rupee Foradian"/>
                <w:b/>
                <w:bCs/>
                <w:sz w:val="20"/>
              </w:rPr>
            </w:pPr>
          </w:p>
        </w:tc>
      </w:tr>
      <w:tr w:rsidR="00045510" w:rsidRPr="003871F4" w14:paraId="110F56EF" w14:textId="77777777" w:rsidTr="00423EC9">
        <w:tc>
          <w:tcPr>
            <w:tcW w:w="535" w:type="dxa"/>
          </w:tcPr>
          <w:p w14:paraId="5E58526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7D5F351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Carpet area, including Toilets (Area of Toilets inside the offered premises)</w:t>
            </w:r>
          </w:p>
        </w:tc>
        <w:tc>
          <w:tcPr>
            <w:tcW w:w="5242" w:type="dxa"/>
          </w:tcPr>
          <w:p w14:paraId="4884286A" w14:textId="77777777" w:rsidR="00045510" w:rsidRPr="003871F4" w:rsidRDefault="00045510" w:rsidP="00423EC9">
            <w:pPr>
              <w:jc w:val="center"/>
              <w:rPr>
                <w:rFonts w:ascii="Rupee Foradian" w:hAnsi="Rupee Foradian"/>
                <w:b/>
                <w:bCs/>
                <w:sz w:val="20"/>
              </w:rPr>
            </w:pPr>
            <w:r w:rsidRPr="00031003">
              <w:rPr>
                <w:rFonts w:asciiTheme="majorBidi" w:eastAsia="Times New Roman" w:hAnsiTheme="majorBidi" w:cstheme="majorBidi"/>
                <w:szCs w:val="22"/>
                <w:lang w:bidi="ar-SA"/>
              </w:rPr>
              <w:t>Sq.mts.</w:t>
            </w:r>
          </w:p>
        </w:tc>
      </w:tr>
      <w:tr w:rsidR="00045510" w:rsidRPr="003871F4" w14:paraId="4C27CBA0" w14:textId="77777777" w:rsidTr="00423EC9">
        <w:tc>
          <w:tcPr>
            <w:tcW w:w="535" w:type="dxa"/>
          </w:tcPr>
          <w:p w14:paraId="1486BBEF" w14:textId="77777777" w:rsidR="00045510" w:rsidRPr="003871F4" w:rsidRDefault="00045510" w:rsidP="00423EC9">
            <w:pP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D</w:t>
            </w:r>
          </w:p>
        </w:tc>
        <w:tc>
          <w:tcPr>
            <w:tcW w:w="8815" w:type="dxa"/>
            <w:gridSpan w:val="2"/>
          </w:tcPr>
          <w:p w14:paraId="0FE480A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Amenities available:</w:t>
            </w:r>
          </w:p>
        </w:tc>
      </w:tr>
      <w:tr w:rsidR="00045510" w:rsidRPr="003871F4" w14:paraId="1AF7C4A4" w14:textId="77777777" w:rsidTr="00423EC9">
        <w:tc>
          <w:tcPr>
            <w:tcW w:w="535" w:type="dxa"/>
          </w:tcPr>
          <w:p w14:paraId="2DBB8DD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                1.</w:t>
            </w:r>
          </w:p>
        </w:tc>
        <w:tc>
          <w:tcPr>
            <w:tcW w:w="3573" w:type="dxa"/>
          </w:tcPr>
          <w:p w14:paraId="0F3E683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Electrical power supply – Yes / No</w:t>
            </w:r>
          </w:p>
        </w:tc>
        <w:tc>
          <w:tcPr>
            <w:tcW w:w="5242" w:type="dxa"/>
          </w:tcPr>
          <w:p w14:paraId="68302B3D" w14:textId="77777777" w:rsidR="00045510" w:rsidRPr="003871F4" w:rsidRDefault="00045510" w:rsidP="00423EC9">
            <w:pPr>
              <w:jc w:val="center"/>
              <w:rPr>
                <w:rFonts w:ascii="Rupee Foradian" w:hAnsi="Rupee Foradian"/>
                <w:sz w:val="20"/>
              </w:rPr>
            </w:pPr>
          </w:p>
        </w:tc>
      </w:tr>
      <w:tr w:rsidR="00045510" w:rsidRPr="003871F4" w14:paraId="170385E6" w14:textId="77777777" w:rsidTr="00423EC9">
        <w:tc>
          <w:tcPr>
            <w:tcW w:w="535" w:type="dxa"/>
          </w:tcPr>
          <w:p w14:paraId="2E3F764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53A8A20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Running water supply – Yes / No</w:t>
            </w:r>
          </w:p>
        </w:tc>
        <w:tc>
          <w:tcPr>
            <w:tcW w:w="5242" w:type="dxa"/>
          </w:tcPr>
          <w:p w14:paraId="075D07DE" w14:textId="77777777" w:rsidR="00045510" w:rsidRPr="003871F4" w:rsidRDefault="00045510" w:rsidP="00423EC9">
            <w:pPr>
              <w:jc w:val="center"/>
              <w:rPr>
                <w:rFonts w:ascii="Rupee Foradian" w:hAnsi="Rupee Foradian"/>
                <w:sz w:val="20"/>
              </w:rPr>
            </w:pPr>
          </w:p>
        </w:tc>
      </w:tr>
      <w:tr w:rsidR="00045510" w:rsidRPr="003871F4" w14:paraId="3D391C38" w14:textId="77777777" w:rsidTr="00423EC9">
        <w:tc>
          <w:tcPr>
            <w:tcW w:w="535" w:type="dxa"/>
          </w:tcPr>
          <w:p w14:paraId="7D348F8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64726EF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plans are approved by the local authorities – Yes / No</w:t>
            </w:r>
          </w:p>
        </w:tc>
        <w:tc>
          <w:tcPr>
            <w:tcW w:w="5242" w:type="dxa"/>
          </w:tcPr>
          <w:p w14:paraId="151762E1" w14:textId="77777777" w:rsidR="00045510" w:rsidRPr="003871F4" w:rsidRDefault="00045510" w:rsidP="00423EC9">
            <w:pPr>
              <w:jc w:val="center"/>
              <w:rPr>
                <w:rFonts w:ascii="Rupee Foradian" w:hAnsi="Rupee Foradian"/>
                <w:sz w:val="20"/>
              </w:rPr>
            </w:pPr>
          </w:p>
        </w:tc>
      </w:tr>
      <w:tr w:rsidR="00045510" w:rsidRPr="003871F4" w14:paraId="6A3CF7E1" w14:textId="77777777" w:rsidTr="00423EC9">
        <w:tc>
          <w:tcPr>
            <w:tcW w:w="535" w:type="dxa"/>
          </w:tcPr>
          <w:p w14:paraId="52FC58F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35ED3C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NOC from the department for commercial/office use of the premises obtained – Yes / No</w:t>
            </w:r>
          </w:p>
        </w:tc>
        <w:tc>
          <w:tcPr>
            <w:tcW w:w="5242" w:type="dxa"/>
          </w:tcPr>
          <w:p w14:paraId="69367BEC" w14:textId="77777777" w:rsidR="00045510" w:rsidRPr="003871F4" w:rsidRDefault="00045510" w:rsidP="00423EC9">
            <w:pPr>
              <w:jc w:val="center"/>
              <w:rPr>
                <w:rFonts w:ascii="Rupee Foradian" w:hAnsi="Rupee Foradian"/>
                <w:sz w:val="20"/>
              </w:rPr>
            </w:pPr>
          </w:p>
        </w:tc>
      </w:tr>
      <w:tr w:rsidR="00045510" w:rsidRPr="003871F4" w14:paraId="3BD407F3" w14:textId="77777777" w:rsidTr="00423EC9">
        <w:tc>
          <w:tcPr>
            <w:tcW w:w="535" w:type="dxa"/>
          </w:tcPr>
          <w:p w14:paraId="3FFE693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1E16AA0A"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occupation certificate has been received – Yes / No</w:t>
            </w:r>
          </w:p>
        </w:tc>
        <w:tc>
          <w:tcPr>
            <w:tcW w:w="5242" w:type="dxa"/>
          </w:tcPr>
          <w:p w14:paraId="6685F34F" w14:textId="77777777" w:rsidR="00045510" w:rsidRPr="003871F4" w:rsidRDefault="00045510" w:rsidP="00423EC9">
            <w:pPr>
              <w:jc w:val="center"/>
              <w:rPr>
                <w:rFonts w:ascii="Rupee Foradian" w:hAnsi="Rupee Foradian"/>
                <w:sz w:val="20"/>
              </w:rPr>
            </w:pPr>
          </w:p>
        </w:tc>
      </w:tr>
      <w:tr w:rsidR="00045510" w:rsidRPr="003871F4" w14:paraId="12D22A2D" w14:textId="77777777" w:rsidTr="00423EC9">
        <w:tc>
          <w:tcPr>
            <w:tcW w:w="535" w:type="dxa"/>
          </w:tcPr>
          <w:p w14:paraId="5041BE7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3573" w:type="dxa"/>
          </w:tcPr>
          <w:p w14:paraId="0535604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direct access is available from the main road – Yes / No</w:t>
            </w:r>
          </w:p>
        </w:tc>
        <w:tc>
          <w:tcPr>
            <w:tcW w:w="5242" w:type="dxa"/>
          </w:tcPr>
          <w:p w14:paraId="6BBB7DB3" w14:textId="77777777" w:rsidR="00045510" w:rsidRPr="003871F4" w:rsidRDefault="00045510" w:rsidP="00423EC9">
            <w:pPr>
              <w:jc w:val="center"/>
              <w:rPr>
                <w:rFonts w:ascii="Rupee Foradian" w:hAnsi="Rupee Foradian"/>
                <w:sz w:val="20"/>
              </w:rPr>
            </w:pPr>
          </w:p>
        </w:tc>
      </w:tr>
      <w:tr w:rsidR="00045510" w:rsidRPr="003871F4" w14:paraId="0A411859" w14:textId="77777777" w:rsidTr="00423EC9">
        <w:tc>
          <w:tcPr>
            <w:tcW w:w="535" w:type="dxa"/>
          </w:tcPr>
          <w:p w14:paraId="23A8B46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A1E764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captive power supply is available – Yes / No</w:t>
            </w:r>
          </w:p>
        </w:tc>
        <w:tc>
          <w:tcPr>
            <w:tcW w:w="5242" w:type="dxa"/>
          </w:tcPr>
          <w:p w14:paraId="1DACD3AB" w14:textId="77777777" w:rsidR="00045510" w:rsidRPr="003871F4" w:rsidRDefault="00045510" w:rsidP="00423EC9">
            <w:pPr>
              <w:jc w:val="center"/>
              <w:rPr>
                <w:rFonts w:ascii="Rupee Foradian" w:hAnsi="Rupee Foradian"/>
                <w:sz w:val="20"/>
              </w:rPr>
            </w:pPr>
          </w:p>
        </w:tc>
      </w:tr>
      <w:tr w:rsidR="00045510" w:rsidRPr="003871F4" w14:paraId="634831D7" w14:textId="77777777" w:rsidTr="00423EC9">
        <w:tc>
          <w:tcPr>
            <w:tcW w:w="535" w:type="dxa"/>
          </w:tcPr>
          <w:p w14:paraId="7E4FBD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8.</w:t>
            </w:r>
          </w:p>
        </w:tc>
        <w:tc>
          <w:tcPr>
            <w:tcW w:w="3573" w:type="dxa"/>
          </w:tcPr>
          <w:p w14:paraId="54357A9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space on roof top for installation of Radio Frequency equipment antennal of height 9M from the roof top with base size of 4x4 feet, for the banks connectivity will be provided – Yes / No.</w:t>
            </w:r>
          </w:p>
        </w:tc>
        <w:tc>
          <w:tcPr>
            <w:tcW w:w="5242" w:type="dxa"/>
          </w:tcPr>
          <w:p w14:paraId="22AD093D" w14:textId="77777777" w:rsidR="00045510" w:rsidRPr="003871F4" w:rsidRDefault="00045510" w:rsidP="00423EC9">
            <w:pPr>
              <w:jc w:val="center"/>
              <w:rPr>
                <w:rFonts w:ascii="Rupee Foradian" w:hAnsi="Rupee Foradian"/>
                <w:sz w:val="20"/>
              </w:rPr>
            </w:pPr>
          </w:p>
        </w:tc>
      </w:tr>
      <w:tr w:rsidR="00045510" w:rsidRPr="003871F4" w14:paraId="33675A46" w14:textId="77777777" w:rsidTr="00423EC9">
        <w:tc>
          <w:tcPr>
            <w:tcW w:w="535" w:type="dxa"/>
          </w:tcPr>
          <w:p w14:paraId="63ACE64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7B0B6EE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Mention the list of any other amenities which are provided</w:t>
            </w:r>
          </w:p>
        </w:tc>
        <w:tc>
          <w:tcPr>
            <w:tcW w:w="5242" w:type="dxa"/>
          </w:tcPr>
          <w:p w14:paraId="00AACC2C" w14:textId="77777777" w:rsidR="00045510" w:rsidRPr="003871F4" w:rsidRDefault="00045510" w:rsidP="00423EC9">
            <w:pPr>
              <w:jc w:val="center"/>
              <w:rPr>
                <w:rFonts w:ascii="Rupee Foradian" w:hAnsi="Rupee Foradian"/>
                <w:sz w:val="20"/>
              </w:rPr>
            </w:pPr>
          </w:p>
        </w:tc>
      </w:tr>
      <w:tr w:rsidR="00045510" w:rsidRPr="003871F4" w14:paraId="7CC4AD44" w14:textId="77777777" w:rsidTr="00423EC9">
        <w:tc>
          <w:tcPr>
            <w:tcW w:w="535" w:type="dxa"/>
          </w:tcPr>
          <w:p w14:paraId="1EFF02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10.</w:t>
            </w:r>
          </w:p>
        </w:tc>
        <w:tc>
          <w:tcPr>
            <w:tcW w:w="3573" w:type="dxa"/>
          </w:tcPr>
          <w:p w14:paraId="3808254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Interest free security deposit payable by SIDBI (maximum equivalent to three months rent shall be paid by the Bank). (Agreed / Not Agreed)</w:t>
            </w:r>
          </w:p>
        </w:tc>
        <w:tc>
          <w:tcPr>
            <w:tcW w:w="5242" w:type="dxa"/>
          </w:tcPr>
          <w:p w14:paraId="2B8A895E" w14:textId="77777777" w:rsidR="00045510" w:rsidRPr="003871F4" w:rsidRDefault="00045510" w:rsidP="00423EC9">
            <w:pPr>
              <w:jc w:val="center"/>
              <w:rPr>
                <w:rFonts w:ascii="Rupee Foradian" w:hAnsi="Rupee Foradian"/>
                <w:sz w:val="20"/>
              </w:rPr>
            </w:pPr>
          </w:p>
        </w:tc>
      </w:tr>
      <w:tr w:rsidR="00045510" w:rsidRPr="003871F4" w14:paraId="3B6D9F22" w14:textId="77777777" w:rsidTr="00423EC9">
        <w:tc>
          <w:tcPr>
            <w:tcW w:w="535" w:type="dxa"/>
          </w:tcPr>
          <w:p w14:paraId="20380C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11.</w:t>
            </w:r>
          </w:p>
        </w:tc>
        <w:tc>
          <w:tcPr>
            <w:tcW w:w="3573" w:type="dxa"/>
          </w:tcPr>
          <w:p w14:paraId="2153D5D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Availability of toilets inside the premises. Please indicated – Yes / No</w:t>
            </w:r>
          </w:p>
        </w:tc>
        <w:tc>
          <w:tcPr>
            <w:tcW w:w="5242" w:type="dxa"/>
          </w:tcPr>
          <w:p w14:paraId="28400787" w14:textId="77777777" w:rsidR="00045510" w:rsidRPr="003871F4" w:rsidRDefault="00045510" w:rsidP="00423EC9">
            <w:pPr>
              <w:jc w:val="center"/>
              <w:rPr>
                <w:rFonts w:ascii="Rupee Foradian" w:hAnsi="Rupee Foradian"/>
                <w:sz w:val="20"/>
              </w:rPr>
            </w:pPr>
          </w:p>
        </w:tc>
      </w:tr>
      <w:tr w:rsidR="00045510" w:rsidRPr="003871F4" w14:paraId="6284C90F" w14:textId="77777777" w:rsidTr="00423EC9">
        <w:tc>
          <w:tcPr>
            <w:tcW w:w="535" w:type="dxa"/>
          </w:tcPr>
          <w:p w14:paraId="777EB410"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E</w:t>
            </w:r>
          </w:p>
        </w:tc>
        <w:tc>
          <w:tcPr>
            <w:tcW w:w="8815" w:type="dxa"/>
            <w:gridSpan w:val="2"/>
          </w:tcPr>
          <w:p w14:paraId="52CECC69"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Documents to be submitted along with Bid:</w:t>
            </w:r>
          </w:p>
        </w:tc>
      </w:tr>
      <w:tr w:rsidR="00045510" w:rsidRPr="003871F4" w14:paraId="49491F15" w14:textId="77777777" w:rsidTr="00423EC9">
        <w:tc>
          <w:tcPr>
            <w:tcW w:w="535" w:type="dxa"/>
          </w:tcPr>
          <w:p w14:paraId="1B223A6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B26BE10"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Approval Plan enclosed. – Yes / No</w:t>
            </w:r>
          </w:p>
        </w:tc>
        <w:tc>
          <w:tcPr>
            <w:tcW w:w="5242" w:type="dxa"/>
          </w:tcPr>
          <w:p w14:paraId="685613F9" w14:textId="77777777" w:rsidR="00045510" w:rsidRPr="003871F4" w:rsidRDefault="00045510" w:rsidP="00423EC9">
            <w:pPr>
              <w:jc w:val="center"/>
              <w:rPr>
                <w:rFonts w:ascii="Rupee Foradian" w:hAnsi="Rupee Foradian"/>
                <w:sz w:val="20"/>
              </w:rPr>
            </w:pPr>
          </w:p>
        </w:tc>
      </w:tr>
      <w:tr w:rsidR="00045510" w:rsidRPr="003871F4" w14:paraId="0E0BCDA5" w14:textId="77777777" w:rsidTr="00423EC9">
        <w:tc>
          <w:tcPr>
            <w:tcW w:w="535" w:type="dxa"/>
          </w:tcPr>
          <w:p w14:paraId="153A4A7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7848596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Map enclosed – Yes / No</w:t>
            </w:r>
          </w:p>
        </w:tc>
        <w:tc>
          <w:tcPr>
            <w:tcW w:w="5242" w:type="dxa"/>
          </w:tcPr>
          <w:p w14:paraId="0A9B9766" w14:textId="77777777" w:rsidR="00045510" w:rsidRPr="003871F4" w:rsidRDefault="00045510" w:rsidP="00423EC9">
            <w:pPr>
              <w:jc w:val="center"/>
              <w:rPr>
                <w:rFonts w:ascii="Rupee Foradian" w:hAnsi="Rupee Foradian"/>
                <w:sz w:val="20"/>
              </w:rPr>
            </w:pPr>
          </w:p>
        </w:tc>
      </w:tr>
      <w:tr w:rsidR="00045510" w:rsidRPr="003871F4" w14:paraId="65CACFE4" w14:textId="77777777" w:rsidTr="00423EC9">
        <w:tc>
          <w:tcPr>
            <w:tcW w:w="535" w:type="dxa"/>
          </w:tcPr>
          <w:p w14:paraId="75DCDF2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3569951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property document – Yes / No</w:t>
            </w:r>
          </w:p>
        </w:tc>
        <w:tc>
          <w:tcPr>
            <w:tcW w:w="5242" w:type="dxa"/>
          </w:tcPr>
          <w:p w14:paraId="2E895691" w14:textId="77777777" w:rsidR="00045510" w:rsidRPr="003871F4" w:rsidRDefault="00045510" w:rsidP="00423EC9">
            <w:pPr>
              <w:jc w:val="center"/>
              <w:rPr>
                <w:rFonts w:ascii="Rupee Foradian" w:hAnsi="Rupee Foradian"/>
                <w:sz w:val="20"/>
              </w:rPr>
            </w:pPr>
          </w:p>
        </w:tc>
      </w:tr>
      <w:tr w:rsidR="00045510" w:rsidRPr="003871F4" w14:paraId="601FD68C" w14:textId="77777777" w:rsidTr="00423EC9">
        <w:tc>
          <w:tcPr>
            <w:tcW w:w="535" w:type="dxa"/>
          </w:tcPr>
          <w:p w14:paraId="30964827"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105AD05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Photo of the premises – Yes / No</w:t>
            </w:r>
          </w:p>
        </w:tc>
        <w:tc>
          <w:tcPr>
            <w:tcW w:w="5242" w:type="dxa"/>
          </w:tcPr>
          <w:p w14:paraId="06F78116" w14:textId="77777777" w:rsidR="00045510" w:rsidRPr="003871F4" w:rsidRDefault="00045510" w:rsidP="00423EC9">
            <w:pPr>
              <w:jc w:val="center"/>
              <w:rPr>
                <w:rFonts w:ascii="Rupee Foradian" w:hAnsi="Rupee Foradian"/>
                <w:sz w:val="20"/>
              </w:rPr>
            </w:pPr>
          </w:p>
        </w:tc>
      </w:tr>
      <w:tr w:rsidR="00045510" w:rsidRPr="003871F4" w14:paraId="6B691E83" w14:textId="77777777" w:rsidTr="00423EC9">
        <w:tc>
          <w:tcPr>
            <w:tcW w:w="535" w:type="dxa"/>
          </w:tcPr>
          <w:p w14:paraId="4076A37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226A91B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NOC from local authority for commercial/office use – Yes / No.</w:t>
            </w:r>
          </w:p>
        </w:tc>
        <w:tc>
          <w:tcPr>
            <w:tcW w:w="5242" w:type="dxa"/>
          </w:tcPr>
          <w:p w14:paraId="6D6589EC" w14:textId="77777777" w:rsidR="00045510" w:rsidRPr="003871F4" w:rsidRDefault="00045510" w:rsidP="00423EC9">
            <w:pPr>
              <w:jc w:val="center"/>
              <w:rPr>
                <w:rFonts w:ascii="Rupee Foradian" w:hAnsi="Rupee Foradian"/>
                <w:sz w:val="20"/>
              </w:rPr>
            </w:pPr>
          </w:p>
        </w:tc>
      </w:tr>
      <w:tr w:rsidR="00045510" w:rsidRPr="003871F4" w14:paraId="5BC2CE32" w14:textId="77777777" w:rsidTr="00423EC9">
        <w:tc>
          <w:tcPr>
            <w:tcW w:w="535" w:type="dxa"/>
          </w:tcPr>
          <w:p w14:paraId="3AC48A7D"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F.</w:t>
            </w:r>
          </w:p>
        </w:tc>
        <w:tc>
          <w:tcPr>
            <w:tcW w:w="8815" w:type="dxa"/>
            <w:gridSpan w:val="2"/>
          </w:tcPr>
          <w:p w14:paraId="2101C3D7"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Additional Information</w:t>
            </w:r>
          </w:p>
        </w:tc>
      </w:tr>
      <w:tr w:rsidR="00045510" w:rsidRPr="003871F4" w14:paraId="7F218388" w14:textId="77777777" w:rsidTr="00423EC9">
        <w:tc>
          <w:tcPr>
            <w:tcW w:w="535" w:type="dxa"/>
          </w:tcPr>
          <w:p w14:paraId="5B6D2BC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63471E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Any additional information, which the bidder would like to furnish.</w:t>
            </w:r>
          </w:p>
        </w:tc>
        <w:tc>
          <w:tcPr>
            <w:tcW w:w="5242" w:type="dxa"/>
          </w:tcPr>
          <w:p w14:paraId="2502FFF1" w14:textId="77777777" w:rsidR="00045510" w:rsidRPr="003871F4" w:rsidRDefault="00045510" w:rsidP="00423EC9">
            <w:pPr>
              <w:jc w:val="center"/>
              <w:rPr>
                <w:rFonts w:ascii="Rupee Foradian" w:hAnsi="Rupee Foradian"/>
                <w:sz w:val="20"/>
              </w:rPr>
            </w:pPr>
          </w:p>
        </w:tc>
      </w:tr>
    </w:tbl>
    <w:p w14:paraId="43C00772" w14:textId="77777777" w:rsidR="00045510" w:rsidRDefault="00045510" w:rsidP="00045510">
      <w:pPr>
        <w:jc w:val="right"/>
        <w:rPr>
          <w:rFonts w:ascii="Rupee Foradian" w:hAnsi="Rupee Foradian"/>
          <w:b/>
          <w:bCs/>
          <w:sz w:val="20"/>
        </w:rPr>
      </w:pPr>
    </w:p>
    <w:p w14:paraId="38EA70D0"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I/We have carefully studied the above terms and conditions and accordingly submit our offer and will abide by the said terms and conditions in case our offer of premises is accepted.</w:t>
      </w:r>
    </w:p>
    <w:p w14:paraId="14F6B195" w14:textId="77777777" w:rsidR="00045510" w:rsidRPr="00031003" w:rsidRDefault="00045510" w:rsidP="00045510">
      <w:pPr>
        <w:jc w:val="both"/>
        <w:rPr>
          <w:rFonts w:asciiTheme="majorBidi" w:eastAsia="Times New Roman" w:hAnsiTheme="majorBidi" w:cstheme="majorBidi"/>
          <w:szCs w:val="22"/>
          <w:lang w:bidi="ar-SA"/>
        </w:rPr>
      </w:pPr>
    </w:p>
    <w:p w14:paraId="570768AF" w14:textId="77777777" w:rsidR="00045510" w:rsidRPr="00031003" w:rsidRDefault="00045510" w:rsidP="00045510">
      <w:pPr>
        <w:ind w:left="36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Date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Signature of Owner/s </w:t>
      </w:r>
    </w:p>
    <w:p w14:paraId="5247ED52" w14:textId="77777777" w:rsidR="00045510" w:rsidRPr="00031003" w:rsidRDefault="00045510" w:rsidP="00045510">
      <w:pPr>
        <w:ind w:left="3600" w:hanging="324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Place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Name of the Owner/s </w:t>
      </w:r>
    </w:p>
    <w:p w14:paraId="2C684446" w14:textId="77777777" w:rsidR="00045510" w:rsidRPr="00031003" w:rsidRDefault="00045510" w:rsidP="00045510">
      <w:pPr>
        <w:ind w:left="4320" w:firstLine="72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Phone &amp; E-mail:</w:t>
      </w:r>
    </w:p>
    <w:p w14:paraId="370FF0F8" w14:textId="2168643C" w:rsidR="00045510" w:rsidRDefault="00045510" w:rsidP="00045510">
      <w:pPr>
        <w:rPr>
          <w:rFonts w:ascii="Rupee Foradian" w:hAnsi="Rupee Foradian"/>
          <w:b/>
          <w:bCs/>
          <w:sz w:val="20"/>
        </w:rPr>
      </w:pPr>
    </w:p>
    <w:p w14:paraId="3CDA1ADA" w14:textId="1644FADC" w:rsidR="0009564B" w:rsidRDefault="0009564B" w:rsidP="00045510">
      <w:pPr>
        <w:rPr>
          <w:rFonts w:ascii="Rupee Foradian" w:hAnsi="Rupee Foradian"/>
          <w:b/>
          <w:bCs/>
          <w:sz w:val="20"/>
        </w:rPr>
      </w:pPr>
    </w:p>
    <w:p w14:paraId="78AF276C" w14:textId="77777777" w:rsidR="00045510" w:rsidRDefault="00045510" w:rsidP="00045510">
      <w:pPr>
        <w:jc w:val="right"/>
        <w:rPr>
          <w:rFonts w:ascii="Rupee Foradian" w:hAnsi="Rupee Foradian"/>
          <w:b/>
          <w:bCs/>
          <w:sz w:val="20"/>
        </w:rPr>
      </w:pPr>
    </w:p>
    <w:p w14:paraId="728864ED" w14:textId="77777777" w:rsidR="00045510" w:rsidRPr="00031003" w:rsidRDefault="00045510" w:rsidP="00045510">
      <w:pPr>
        <w:autoSpaceDE w:val="0"/>
        <w:autoSpaceDN w:val="0"/>
        <w:spacing w:before="60" w:after="0" w:line="240" w:lineRule="auto"/>
        <w:ind w:left="1027" w:right="944"/>
        <w:jc w:val="right"/>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t xml:space="preserve">Annexure -III </w:t>
      </w:r>
    </w:p>
    <w:p w14:paraId="7594BA53" w14:textId="77777777" w:rsidR="00045510" w:rsidRPr="00031003" w:rsidRDefault="00045510" w:rsidP="00045510">
      <w:pPr>
        <w:autoSpaceDE w:val="0"/>
        <w:autoSpaceDN w:val="0"/>
        <w:spacing w:before="60" w:after="0" w:line="240" w:lineRule="auto"/>
        <w:ind w:left="1027" w:right="944"/>
        <w:jc w:val="center"/>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t>PRICE BID</w:t>
      </w:r>
    </w:p>
    <w:p w14:paraId="65BD0773" w14:textId="77777777" w:rsidR="00045510" w:rsidRPr="00031003" w:rsidRDefault="00045510" w:rsidP="00045510">
      <w:pPr>
        <w:jc w:val="center"/>
        <w:rPr>
          <w:rFonts w:asciiTheme="majorBidi" w:eastAsia="Times New Roman" w:hAnsiTheme="majorBidi" w:cstheme="majorBidi"/>
          <w:b/>
          <w:sz w:val="24"/>
          <w:szCs w:val="22"/>
          <w:lang w:bidi="ar-SA"/>
        </w:rPr>
      </w:pPr>
      <w:r w:rsidRPr="00031003">
        <w:rPr>
          <w:rFonts w:asciiTheme="majorBidi" w:eastAsia="Times New Roman" w:hAnsiTheme="majorBidi" w:cstheme="majorBidi"/>
          <w:b/>
          <w:sz w:val="24"/>
          <w:szCs w:val="22"/>
          <w:lang w:bidi="ar-SA"/>
        </w:rPr>
        <w:t>(To be submitted in a separate non-window sealed envelope)</w:t>
      </w:r>
    </w:p>
    <w:p w14:paraId="1FD3A603" w14:textId="728DCFD5"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With reference to your advertisement in the </w:t>
      </w:r>
      <w:r w:rsidR="00423EC9">
        <w:rPr>
          <w:rFonts w:asciiTheme="majorBidi" w:eastAsia="Times New Roman" w:hAnsiTheme="majorBidi" w:cstheme="majorBidi"/>
          <w:szCs w:val="22"/>
          <w:lang w:bidi="ar-SA"/>
        </w:rPr>
        <w:t xml:space="preserve">              </w:t>
      </w:r>
      <w:r w:rsidRPr="00AE400C">
        <w:rPr>
          <w:rFonts w:asciiTheme="majorBidi" w:eastAsia="Times New Roman" w:hAnsiTheme="majorBidi" w:cstheme="majorBidi"/>
          <w:color w:val="FF0000"/>
          <w:szCs w:val="22"/>
          <w:lang w:bidi="ar-SA"/>
        </w:rPr>
        <w:t>dated  /</w:t>
      </w:r>
      <w:r w:rsidR="00423EC9">
        <w:rPr>
          <w:rFonts w:asciiTheme="majorBidi" w:eastAsia="Times New Roman" w:hAnsiTheme="majorBidi" w:cstheme="majorBidi"/>
          <w:color w:val="FF0000"/>
          <w:szCs w:val="22"/>
          <w:lang w:bidi="ar-SA"/>
        </w:rPr>
        <w:t xml:space="preserve">  </w:t>
      </w:r>
      <w:r w:rsidRPr="00AE400C">
        <w:rPr>
          <w:rFonts w:asciiTheme="majorBidi" w:eastAsia="Times New Roman" w:hAnsiTheme="majorBidi" w:cstheme="majorBidi"/>
          <w:color w:val="FF0000"/>
          <w:szCs w:val="22"/>
          <w:lang w:bidi="ar-SA"/>
        </w:rPr>
        <w:t xml:space="preserve"> </w:t>
      </w:r>
      <w:r w:rsidR="00423EC9">
        <w:rPr>
          <w:rFonts w:asciiTheme="majorBidi" w:eastAsia="Times New Roman" w:hAnsiTheme="majorBidi" w:cstheme="majorBidi"/>
          <w:color w:val="FF0000"/>
          <w:szCs w:val="22"/>
          <w:lang w:bidi="ar-SA"/>
        </w:rPr>
        <w:t>/</w:t>
      </w:r>
      <w:r w:rsidRPr="00AE400C">
        <w:rPr>
          <w:rFonts w:asciiTheme="majorBidi" w:eastAsia="Times New Roman" w:hAnsiTheme="majorBidi" w:cstheme="majorBidi"/>
          <w:color w:val="FF0000"/>
          <w:szCs w:val="22"/>
          <w:lang w:bidi="ar-SA"/>
        </w:rPr>
        <w:t>20</w:t>
      </w:r>
      <w:r>
        <w:rPr>
          <w:rFonts w:asciiTheme="majorBidi" w:eastAsia="Times New Roman" w:hAnsiTheme="majorBidi" w:cstheme="majorBidi"/>
          <w:color w:val="FF0000"/>
          <w:szCs w:val="22"/>
          <w:lang w:bidi="ar-SA"/>
        </w:rPr>
        <w:t>20</w:t>
      </w:r>
      <w:r w:rsidRPr="00AE400C">
        <w:rPr>
          <w:rFonts w:asciiTheme="majorBidi" w:eastAsia="Times New Roman" w:hAnsiTheme="majorBidi" w:cstheme="majorBidi"/>
          <w:color w:val="FF0000"/>
          <w:szCs w:val="22"/>
          <w:lang w:bidi="ar-SA"/>
        </w:rPr>
        <w:t xml:space="preserve"> </w:t>
      </w:r>
      <w:r w:rsidRPr="00031003">
        <w:rPr>
          <w:rFonts w:asciiTheme="majorBidi" w:eastAsia="Times New Roman" w:hAnsiTheme="majorBidi" w:cstheme="majorBidi"/>
          <w:szCs w:val="22"/>
          <w:lang w:bidi="ar-SA"/>
        </w:rPr>
        <w:t>and having studied and understood all terms and conditions stipulated in the newspapers advertisement and in the technical bid, I / We offer the premises owned by us for housing your branch/office at ---------------------(please write respective town/city)</w:t>
      </w:r>
    </w:p>
    <w:p w14:paraId="159495C3" w14:textId="77777777" w:rsidR="00045510" w:rsidRPr="00775FBD" w:rsidRDefault="00045510" w:rsidP="00045510">
      <w:pPr>
        <w:jc w:val="right"/>
        <w:rPr>
          <w:rFonts w:ascii="Rupee Foradian" w:hAnsi="Rupee Foradian"/>
          <w:b/>
          <w:bCs/>
          <w:sz w:val="20"/>
        </w:rPr>
      </w:pPr>
    </w:p>
    <w:p w14:paraId="0042170F" w14:textId="77777777" w:rsidR="00045510" w:rsidRPr="00031003" w:rsidRDefault="00045510" w:rsidP="00045510">
      <w:pPr>
        <w:rPr>
          <w:rFonts w:asciiTheme="majorBidi" w:eastAsia="Times New Roman" w:hAnsiTheme="majorBidi" w:cstheme="majorBidi"/>
          <w:b/>
          <w:bCs/>
          <w:szCs w:val="22"/>
          <w:u w:val="thick"/>
          <w:lang w:bidi="ar-SA"/>
        </w:rPr>
      </w:pPr>
      <w:r w:rsidRPr="00775FBD">
        <w:rPr>
          <w:rFonts w:ascii="Rupee Foradian" w:hAnsi="Rupee Foradian"/>
          <w:sz w:val="20"/>
        </w:rPr>
        <w:t xml:space="preserve">1. </w:t>
      </w:r>
      <w:r w:rsidRPr="00031003">
        <w:rPr>
          <w:rFonts w:asciiTheme="majorBidi" w:eastAsia="Times New Roman" w:hAnsiTheme="majorBidi" w:cstheme="majorBidi"/>
          <w:b/>
          <w:bCs/>
          <w:szCs w:val="22"/>
          <w:u w:val="thick"/>
          <w:lang w:bidi="ar-SA"/>
        </w:rPr>
        <w:t>General Information:</w:t>
      </w:r>
    </w:p>
    <w:p w14:paraId="027B5D4A" w14:textId="77777777" w:rsidR="00045510" w:rsidRPr="00031003" w:rsidRDefault="00045510" w:rsidP="00045510">
      <w:pPr>
        <w:rPr>
          <w:rFonts w:asciiTheme="majorBidi" w:eastAsia="Times New Roman" w:hAnsiTheme="majorBidi" w:cstheme="majorBidi"/>
          <w:szCs w:val="22"/>
          <w:u w:val="single"/>
          <w:lang w:bidi="ar-SA"/>
        </w:rPr>
      </w:pPr>
      <w:r w:rsidRPr="00031003">
        <w:rPr>
          <w:rFonts w:asciiTheme="majorBidi" w:eastAsia="Times New Roman" w:hAnsiTheme="majorBidi" w:cstheme="majorBidi"/>
          <w:szCs w:val="22"/>
          <w:u w:val="single"/>
          <w:lang w:bidi="ar-SA"/>
        </w:rPr>
        <w:t>Location: _________________________________</w:t>
      </w:r>
    </w:p>
    <w:tbl>
      <w:tblPr>
        <w:tblStyle w:val="TableGrid"/>
        <w:tblW w:w="0" w:type="auto"/>
        <w:tblLook w:val="04A0" w:firstRow="1" w:lastRow="0" w:firstColumn="1" w:lastColumn="0" w:noHBand="0" w:noVBand="1"/>
      </w:tblPr>
      <w:tblGrid>
        <w:gridCol w:w="715"/>
        <w:gridCol w:w="2520"/>
        <w:gridCol w:w="6115"/>
      </w:tblGrid>
      <w:tr w:rsidR="00045510" w:rsidRPr="00775FBD" w14:paraId="21D8D05B" w14:textId="77777777" w:rsidTr="00423EC9">
        <w:tc>
          <w:tcPr>
            <w:tcW w:w="715" w:type="dxa"/>
          </w:tcPr>
          <w:p w14:paraId="51B6944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2520" w:type="dxa"/>
          </w:tcPr>
          <w:p w14:paraId="64628EE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6115" w:type="dxa"/>
          </w:tcPr>
          <w:p w14:paraId="341196F4" w14:textId="77777777" w:rsidR="00045510" w:rsidRPr="00775FBD" w:rsidRDefault="00045510" w:rsidP="00423EC9">
            <w:pPr>
              <w:rPr>
                <w:rFonts w:ascii="Rupee Foradian" w:hAnsi="Rupee Foradian"/>
                <w:b/>
                <w:bCs/>
                <w:sz w:val="20"/>
              </w:rPr>
            </w:pPr>
          </w:p>
        </w:tc>
      </w:tr>
      <w:tr w:rsidR="00045510" w:rsidRPr="00775FBD" w14:paraId="0684B34E" w14:textId="77777777" w:rsidTr="00423EC9">
        <w:tc>
          <w:tcPr>
            <w:tcW w:w="715" w:type="dxa"/>
          </w:tcPr>
          <w:p w14:paraId="15BDF20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2520" w:type="dxa"/>
          </w:tcPr>
          <w:p w14:paraId="32F9B3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6115" w:type="dxa"/>
          </w:tcPr>
          <w:p w14:paraId="306DFCB7" w14:textId="77777777" w:rsidR="00045510" w:rsidRPr="00775FBD" w:rsidRDefault="00045510" w:rsidP="00423EC9">
            <w:pPr>
              <w:rPr>
                <w:rFonts w:ascii="Rupee Foradian" w:hAnsi="Rupee Foradian"/>
                <w:b/>
                <w:bCs/>
                <w:sz w:val="20"/>
              </w:rPr>
            </w:pPr>
          </w:p>
        </w:tc>
      </w:tr>
      <w:tr w:rsidR="00045510" w:rsidRPr="00775FBD" w14:paraId="4E86B6E1" w14:textId="77777777" w:rsidTr="00423EC9">
        <w:tc>
          <w:tcPr>
            <w:tcW w:w="715" w:type="dxa"/>
          </w:tcPr>
          <w:p w14:paraId="2BDF5B0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2520" w:type="dxa"/>
          </w:tcPr>
          <w:p w14:paraId="32B2FA86"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6115" w:type="dxa"/>
          </w:tcPr>
          <w:p w14:paraId="1741B342" w14:textId="77777777" w:rsidR="00045510" w:rsidRPr="00775FBD" w:rsidRDefault="00045510" w:rsidP="00423EC9">
            <w:pPr>
              <w:rPr>
                <w:rFonts w:ascii="Rupee Foradian" w:hAnsi="Rupee Foradian"/>
                <w:b/>
                <w:bCs/>
                <w:sz w:val="20"/>
              </w:rPr>
            </w:pPr>
          </w:p>
        </w:tc>
      </w:tr>
      <w:tr w:rsidR="00045510" w:rsidRPr="00775FBD" w14:paraId="3F4E99B2" w14:textId="77777777" w:rsidTr="00423EC9">
        <w:tc>
          <w:tcPr>
            <w:tcW w:w="715" w:type="dxa"/>
          </w:tcPr>
          <w:p w14:paraId="2122AF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2520" w:type="dxa"/>
          </w:tcPr>
          <w:p w14:paraId="4AB9724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6115" w:type="dxa"/>
          </w:tcPr>
          <w:p w14:paraId="476315F8" w14:textId="77777777" w:rsidR="00045510" w:rsidRPr="00775FBD" w:rsidRDefault="00045510" w:rsidP="00423EC9">
            <w:pPr>
              <w:rPr>
                <w:rFonts w:ascii="Rupee Foradian" w:hAnsi="Rupee Foradian"/>
                <w:b/>
                <w:bCs/>
                <w:sz w:val="20"/>
              </w:rPr>
            </w:pPr>
          </w:p>
        </w:tc>
      </w:tr>
      <w:tr w:rsidR="00045510" w:rsidRPr="00775FBD" w14:paraId="0F06ED79" w14:textId="77777777" w:rsidTr="00423EC9">
        <w:tc>
          <w:tcPr>
            <w:tcW w:w="715" w:type="dxa"/>
          </w:tcPr>
          <w:p w14:paraId="456B09E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2520" w:type="dxa"/>
          </w:tcPr>
          <w:p w14:paraId="366773E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6115" w:type="dxa"/>
          </w:tcPr>
          <w:p w14:paraId="39D72DDB" w14:textId="77777777" w:rsidR="00045510" w:rsidRPr="00775FBD" w:rsidRDefault="00045510" w:rsidP="00423EC9">
            <w:pPr>
              <w:rPr>
                <w:rFonts w:ascii="Rupee Foradian" w:hAnsi="Rupee Foradian"/>
                <w:b/>
                <w:bCs/>
                <w:sz w:val="20"/>
              </w:rPr>
            </w:pPr>
          </w:p>
        </w:tc>
      </w:tr>
      <w:tr w:rsidR="00045510" w:rsidRPr="00775FBD" w14:paraId="1B528110" w14:textId="77777777" w:rsidTr="00423EC9">
        <w:tc>
          <w:tcPr>
            <w:tcW w:w="715" w:type="dxa"/>
          </w:tcPr>
          <w:p w14:paraId="17D0F6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2520" w:type="dxa"/>
          </w:tcPr>
          <w:p w14:paraId="4685BC6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Offered</w:t>
            </w:r>
          </w:p>
        </w:tc>
        <w:tc>
          <w:tcPr>
            <w:tcW w:w="6115" w:type="dxa"/>
          </w:tcPr>
          <w:p w14:paraId="139A238D" w14:textId="77777777" w:rsidR="00045510" w:rsidRPr="00775FBD" w:rsidRDefault="00045510" w:rsidP="00423EC9">
            <w:pPr>
              <w:rPr>
                <w:rFonts w:ascii="Rupee Foradian" w:hAnsi="Rupee Foradian"/>
                <w:b/>
                <w:bCs/>
                <w:sz w:val="20"/>
              </w:rPr>
            </w:pPr>
          </w:p>
        </w:tc>
      </w:tr>
      <w:tr w:rsidR="00045510" w:rsidRPr="00775FBD" w14:paraId="7D8730B4" w14:textId="77777777" w:rsidTr="00423EC9">
        <w:tc>
          <w:tcPr>
            <w:tcW w:w="715" w:type="dxa"/>
          </w:tcPr>
          <w:p w14:paraId="472DF61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2520" w:type="dxa"/>
          </w:tcPr>
          <w:p w14:paraId="4945A6F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Landlord </w:t>
            </w:r>
          </w:p>
          <w:p w14:paraId="1022514F"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Address </w:t>
            </w:r>
          </w:p>
          <w:p w14:paraId="0F95EA7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contact Person </w:t>
            </w:r>
          </w:p>
          <w:p w14:paraId="054FA102"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Mobile Number </w:t>
            </w:r>
          </w:p>
          <w:p w14:paraId="5AE086CB"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Email address</w:t>
            </w:r>
          </w:p>
        </w:tc>
        <w:tc>
          <w:tcPr>
            <w:tcW w:w="6115" w:type="dxa"/>
          </w:tcPr>
          <w:p w14:paraId="729FF502" w14:textId="77777777" w:rsidR="00045510" w:rsidRPr="00775FBD" w:rsidRDefault="00045510" w:rsidP="00423EC9">
            <w:pPr>
              <w:rPr>
                <w:rFonts w:ascii="Rupee Foradian" w:hAnsi="Rupee Foradian"/>
                <w:b/>
                <w:bCs/>
                <w:sz w:val="20"/>
              </w:rPr>
            </w:pPr>
          </w:p>
        </w:tc>
      </w:tr>
    </w:tbl>
    <w:p w14:paraId="466467A5" w14:textId="4866EC6D" w:rsidR="00045510" w:rsidRDefault="00045510" w:rsidP="00045510">
      <w:pPr>
        <w:rPr>
          <w:rFonts w:ascii="Rupee Foradian" w:hAnsi="Rupee Foradian"/>
          <w:b/>
          <w:bCs/>
          <w:sz w:val="20"/>
        </w:rPr>
      </w:pPr>
    </w:p>
    <w:p w14:paraId="2F88EB23" w14:textId="32B179E1" w:rsidR="004946F9" w:rsidRDefault="004946F9" w:rsidP="00045510">
      <w:pPr>
        <w:rPr>
          <w:rFonts w:ascii="Rupee Foradian" w:hAnsi="Rupee Foradian"/>
          <w:b/>
          <w:bCs/>
          <w:sz w:val="20"/>
        </w:rPr>
      </w:pPr>
    </w:p>
    <w:p w14:paraId="5D9D703F" w14:textId="7BE813F9" w:rsidR="004946F9" w:rsidRDefault="004946F9" w:rsidP="00045510">
      <w:pPr>
        <w:rPr>
          <w:rFonts w:ascii="Rupee Foradian" w:hAnsi="Rupee Foradian"/>
          <w:b/>
          <w:bCs/>
          <w:sz w:val="20"/>
        </w:rPr>
      </w:pPr>
    </w:p>
    <w:p w14:paraId="115337AA" w14:textId="77777777" w:rsidR="004946F9" w:rsidRPr="00775FBD" w:rsidRDefault="004946F9" w:rsidP="00045510">
      <w:pPr>
        <w:rPr>
          <w:rFonts w:ascii="Rupee Foradian" w:hAnsi="Rupee Foradian"/>
          <w:b/>
          <w:bCs/>
          <w:sz w:val="20"/>
        </w:rPr>
      </w:pPr>
    </w:p>
    <w:p w14:paraId="49E4CBEE" w14:textId="77777777" w:rsidR="00045510" w:rsidRPr="00031003" w:rsidRDefault="00045510" w:rsidP="00045510">
      <w:pPr>
        <w:rPr>
          <w:rFonts w:asciiTheme="majorBidi" w:eastAsia="Times New Roman" w:hAnsiTheme="majorBidi" w:cstheme="majorBidi"/>
          <w:b/>
          <w:bCs/>
          <w:szCs w:val="22"/>
          <w:u w:val="thick"/>
          <w:lang w:bidi="ar-SA"/>
        </w:rPr>
      </w:pPr>
      <w:r w:rsidRPr="00031003">
        <w:rPr>
          <w:rFonts w:asciiTheme="majorBidi" w:eastAsia="Times New Roman" w:hAnsiTheme="majorBidi" w:cstheme="majorBidi"/>
          <w:b/>
          <w:bCs/>
          <w:szCs w:val="22"/>
          <w:u w:val="thick"/>
          <w:lang w:bidi="ar-SA"/>
        </w:rPr>
        <w:t>2. Rent:</w:t>
      </w:r>
    </w:p>
    <w:tbl>
      <w:tblPr>
        <w:tblStyle w:val="TableGrid"/>
        <w:tblW w:w="0" w:type="auto"/>
        <w:tblLook w:val="04A0" w:firstRow="1" w:lastRow="0" w:firstColumn="1" w:lastColumn="0" w:noHBand="0" w:noVBand="1"/>
      </w:tblPr>
      <w:tblGrid>
        <w:gridCol w:w="3116"/>
        <w:gridCol w:w="3117"/>
        <w:gridCol w:w="3117"/>
      </w:tblGrid>
      <w:tr w:rsidR="00045510" w:rsidRPr="00775FBD" w14:paraId="65AF96FA" w14:textId="77777777" w:rsidTr="00423EC9">
        <w:tc>
          <w:tcPr>
            <w:tcW w:w="3116" w:type="dxa"/>
          </w:tcPr>
          <w:p w14:paraId="6970502F"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Carpet Area (*) (Sq.ft.) plus area of toilet(s)</w:t>
            </w:r>
          </w:p>
        </w:tc>
        <w:tc>
          <w:tcPr>
            <w:tcW w:w="3117" w:type="dxa"/>
          </w:tcPr>
          <w:p w14:paraId="14C11C67" w14:textId="77777777" w:rsidR="00045510" w:rsidRPr="00031003" w:rsidRDefault="00045510" w:rsidP="00423EC9">
            <w:pPr>
              <w:jc w:val="center"/>
              <w:rPr>
                <w:rFonts w:asciiTheme="majorBidi" w:eastAsia="Times New Roman" w:hAnsiTheme="majorBidi" w:cstheme="majorBidi"/>
                <w:b/>
                <w:szCs w:val="22"/>
                <w:lang w:bidi="ar-SA"/>
              </w:rPr>
            </w:pPr>
            <w:r>
              <w:rPr>
                <w:rFonts w:asciiTheme="majorBidi" w:eastAsia="Times New Roman" w:hAnsiTheme="majorBidi" w:cstheme="majorBidi"/>
                <w:b/>
                <w:szCs w:val="22"/>
                <w:lang w:bidi="ar-SA"/>
              </w:rPr>
              <w:t>Rent</w:t>
            </w:r>
            <w:r w:rsidRPr="00031003">
              <w:rPr>
                <w:rFonts w:asciiTheme="majorBidi" w:eastAsia="Times New Roman" w:hAnsiTheme="majorBidi" w:cstheme="majorBidi"/>
                <w:b/>
                <w:szCs w:val="22"/>
                <w:lang w:bidi="ar-SA"/>
              </w:rPr>
              <w:t xml:space="preserve"> per Sq. ft. per month (Rs.)</w:t>
            </w:r>
          </w:p>
        </w:tc>
        <w:tc>
          <w:tcPr>
            <w:tcW w:w="3117" w:type="dxa"/>
          </w:tcPr>
          <w:p w14:paraId="4F6B6286"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Total rent per month of floor area (Rs.)</w:t>
            </w:r>
          </w:p>
        </w:tc>
      </w:tr>
      <w:tr w:rsidR="00045510" w:rsidRPr="00775FBD" w14:paraId="0EF2A480" w14:textId="77777777" w:rsidTr="00423EC9">
        <w:tc>
          <w:tcPr>
            <w:tcW w:w="3116" w:type="dxa"/>
          </w:tcPr>
          <w:p w14:paraId="1C3FEF08"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w:t>
            </w:r>
          </w:p>
        </w:tc>
        <w:tc>
          <w:tcPr>
            <w:tcW w:w="3117" w:type="dxa"/>
          </w:tcPr>
          <w:p w14:paraId="5BC1C332"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(b)</w:t>
            </w:r>
          </w:p>
        </w:tc>
        <w:tc>
          <w:tcPr>
            <w:tcW w:w="3117" w:type="dxa"/>
          </w:tcPr>
          <w:p w14:paraId="336A4555"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 = (a)X(b)</w:t>
            </w:r>
          </w:p>
        </w:tc>
      </w:tr>
      <w:tr w:rsidR="00045510" w:rsidRPr="00775FBD" w14:paraId="6BE6171F" w14:textId="77777777" w:rsidTr="00423EC9">
        <w:tc>
          <w:tcPr>
            <w:tcW w:w="3116" w:type="dxa"/>
          </w:tcPr>
          <w:p w14:paraId="39E93247" w14:textId="77777777" w:rsidR="00045510" w:rsidRDefault="00045510" w:rsidP="00423EC9">
            <w:pPr>
              <w:jc w:val="right"/>
              <w:rPr>
                <w:rFonts w:ascii="Rupee Foradian" w:hAnsi="Rupee Foradian"/>
                <w:b/>
                <w:bCs/>
                <w:sz w:val="20"/>
              </w:rPr>
            </w:pPr>
          </w:p>
          <w:p w14:paraId="60E170A4" w14:textId="77777777" w:rsidR="0009564B" w:rsidRDefault="0009564B" w:rsidP="00423EC9">
            <w:pPr>
              <w:jc w:val="right"/>
              <w:rPr>
                <w:rFonts w:ascii="Rupee Foradian" w:hAnsi="Rupee Foradian"/>
                <w:b/>
                <w:bCs/>
                <w:sz w:val="20"/>
              </w:rPr>
            </w:pPr>
          </w:p>
          <w:p w14:paraId="0D9D7514" w14:textId="423AB292" w:rsidR="0009564B" w:rsidRPr="00775FBD" w:rsidRDefault="0009564B" w:rsidP="00423EC9">
            <w:pPr>
              <w:jc w:val="right"/>
              <w:rPr>
                <w:rFonts w:ascii="Rupee Foradian" w:hAnsi="Rupee Foradian"/>
                <w:b/>
                <w:bCs/>
                <w:sz w:val="20"/>
              </w:rPr>
            </w:pPr>
          </w:p>
        </w:tc>
        <w:tc>
          <w:tcPr>
            <w:tcW w:w="3117" w:type="dxa"/>
          </w:tcPr>
          <w:p w14:paraId="6CA14B0B" w14:textId="77777777" w:rsidR="00045510" w:rsidRPr="00775FBD" w:rsidRDefault="00045510" w:rsidP="00423EC9">
            <w:pPr>
              <w:jc w:val="right"/>
              <w:rPr>
                <w:rFonts w:ascii="Rupee Foradian" w:hAnsi="Rupee Foradian"/>
                <w:b/>
                <w:bCs/>
                <w:sz w:val="20"/>
              </w:rPr>
            </w:pPr>
          </w:p>
        </w:tc>
        <w:tc>
          <w:tcPr>
            <w:tcW w:w="3117" w:type="dxa"/>
          </w:tcPr>
          <w:p w14:paraId="02C8C97B" w14:textId="77777777" w:rsidR="00045510" w:rsidRPr="00775FBD" w:rsidRDefault="00045510" w:rsidP="00423EC9">
            <w:pPr>
              <w:jc w:val="right"/>
              <w:rPr>
                <w:rFonts w:ascii="Rupee Foradian" w:hAnsi="Rupee Foradian"/>
                <w:b/>
                <w:bCs/>
                <w:sz w:val="20"/>
              </w:rPr>
            </w:pPr>
          </w:p>
        </w:tc>
      </w:tr>
    </w:tbl>
    <w:p w14:paraId="7511FD3E" w14:textId="77777777" w:rsidR="00045510" w:rsidRPr="00775FBD" w:rsidRDefault="00045510" w:rsidP="00045510">
      <w:pPr>
        <w:jc w:val="right"/>
        <w:rPr>
          <w:rFonts w:ascii="Rupee Foradian" w:hAnsi="Rupee Foradian"/>
          <w:b/>
          <w:bCs/>
          <w:sz w:val="20"/>
        </w:rPr>
      </w:pPr>
    </w:p>
    <w:p w14:paraId="4E2D238A"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 Carpet Area shall be the area worked out as per </w:t>
      </w:r>
      <w:r w:rsidRPr="00903BBA">
        <w:rPr>
          <w:rFonts w:asciiTheme="majorBidi" w:eastAsia="Times New Roman" w:hAnsiTheme="majorBidi" w:cstheme="majorBidi"/>
          <w:b/>
          <w:bCs/>
          <w:szCs w:val="22"/>
          <w:lang w:bidi="ar-SA"/>
        </w:rPr>
        <w:t>IS code 3861-2002</w:t>
      </w:r>
      <w:r w:rsidRPr="00903BBA">
        <w:rPr>
          <w:rFonts w:asciiTheme="majorBidi" w:eastAsia="Times New Roman" w:hAnsiTheme="majorBidi" w:cstheme="majorBidi"/>
          <w:szCs w:val="22"/>
          <w:lang w:bidi="ar-SA"/>
        </w:rPr>
        <w:t xml:space="preserve"> which excludes areas of the following: Verandah, Corridors/ passages, entrance hall / Porch, Staircase and Stair cover (mumty), Bathroom/ lavatory, Kitchen &amp; pantry, store, canteen, AC duct &amp; Plant room and Shaft for sanitary /water supply/ garbage chute/ electrical &amp; firefighting/ AC /telecommunication /lift etc. However, area of Toilet(s) inside the premises will be included.</w:t>
      </w:r>
    </w:p>
    <w:p w14:paraId="34B95441"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hAnsiTheme="majorBidi" w:cstheme="majorBidi"/>
          <w:szCs w:val="22"/>
        </w:rPr>
        <w:t xml:space="preserve">The income tax and other taxes as applicable will be deducted at source while paying the rentals per month. All taxes shall be borne by us. However, GST if levied on rent paid </w:t>
      </w:r>
      <w:r w:rsidRPr="00903BBA">
        <w:rPr>
          <w:rFonts w:asciiTheme="majorBidi" w:hAnsiTheme="majorBidi" w:cstheme="majorBidi"/>
          <w:spacing w:val="2"/>
          <w:szCs w:val="22"/>
        </w:rPr>
        <w:t>by</w:t>
      </w:r>
      <w:r w:rsidRPr="00903BBA">
        <w:rPr>
          <w:rFonts w:asciiTheme="majorBidi" w:hAnsiTheme="majorBidi" w:cstheme="majorBidi"/>
          <w:spacing w:val="-30"/>
          <w:szCs w:val="22"/>
        </w:rPr>
        <w:t xml:space="preserve"> </w:t>
      </w:r>
      <w:r w:rsidRPr="00903BBA">
        <w:rPr>
          <w:rFonts w:asciiTheme="majorBidi" w:hAnsiTheme="majorBidi" w:cstheme="majorBidi"/>
          <w:szCs w:val="22"/>
        </w:rPr>
        <w:t>us, shall be reimbursed by the SIDBI to the landlord on production of such payment of Service tax/GST to the</w:t>
      </w:r>
      <w:r w:rsidRPr="00903BBA">
        <w:rPr>
          <w:rFonts w:asciiTheme="majorBidi" w:hAnsiTheme="majorBidi" w:cstheme="majorBidi"/>
          <w:spacing w:val="-7"/>
          <w:szCs w:val="22"/>
        </w:rPr>
        <w:t xml:space="preserve"> </w:t>
      </w:r>
      <w:r w:rsidRPr="00903BBA">
        <w:rPr>
          <w:rFonts w:asciiTheme="majorBidi" w:hAnsiTheme="majorBidi" w:cstheme="majorBidi"/>
          <w:szCs w:val="22"/>
        </w:rPr>
        <w:t>Govt</w:t>
      </w:r>
      <w:r>
        <w:rPr>
          <w:rFonts w:asciiTheme="majorBidi" w:hAnsiTheme="majorBidi" w:cstheme="majorBidi"/>
          <w:szCs w:val="22"/>
        </w:rPr>
        <w:t>.</w:t>
      </w:r>
    </w:p>
    <w:p w14:paraId="44E20366" w14:textId="77777777" w:rsidR="00045510" w:rsidRPr="00AC1164" w:rsidRDefault="00045510" w:rsidP="00045510">
      <w:pPr>
        <w:ind w:left="360"/>
        <w:jc w:val="both"/>
        <w:rPr>
          <w:rFonts w:asciiTheme="majorBidi" w:eastAsia="Times New Roman" w:hAnsiTheme="majorBidi" w:cstheme="majorBidi"/>
          <w:b/>
          <w:szCs w:val="22"/>
          <w:lang w:bidi="ar-SA"/>
        </w:rPr>
      </w:pPr>
    </w:p>
    <w:p w14:paraId="2DA94C54" w14:textId="77777777" w:rsidR="00045510" w:rsidRPr="00AC1164" w:rsidRDefault="00045510" w:rsidP="00045510">
      <w:pPr>
        <w:ind w:left="360"/>
        <w:jc w:val="both"/>
        <w:rPr>
          <w:rFonts w:asciiTheme="majorBidi" w:eastAsia="Times New Roman" w:hAnsiTheme="majorBidi" w:cstheme="majorBidi"/>
          <w:b/>
          <w:szCs w:val="22"/>
          <w:lang w:bidi="ar-SA"/>
        </w:rPr>
      </w:pPr>
      <w:r w:rsidRPr="00AC1164">
        <w:rPr>
          <w:rFonts w:asciiTheme="majorBidi" w:eastAsia="Times New Roman" w:hAnsiTheme="majorBidi" w:cstheme="majorBidi"/>
          <w:b/>
          <w:szCs w:val="22"/>
          <w:lang w:bidi="ar-SA"/>
        </w:rPr>
        <w:t xml:space="preserve">Declaration </w:t>
      </w:r>
    </w:p>
    <w:p w14:paraId="52E1F80C"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We have carefully studied the above terms and conditions and accordingly submit our offer and will abide by the said terms and conditions in case our offer of premises is accepted. </w:t>
      </w:r>
    </w:p>
    <w:p w14:paraId="41F5D3C7" w14:textId="77777777" w:rsidR="00045510" w:rsidRPr="00903BBA" w:rsidRDefault="00045510" w:rsidP="00045510">
      <w:pPr>
        <w:ind w:left="360"/>
        <w:jc w:val="both"/>
        <w:rPr>
          <w:rFonts w:asciiTheme="majorBidi" w:eastAsia="Times New Roman" w:hAnsiTheme="majorBidi" w:cstheme="majorBidi"/>
          <w:szCs w:val="22"/>
          <w:lang w:bidi="ar-SA"/>
        </w:rPr>
      </w:pPr>
    </w:p>
    <w:p w14:paraId="0ECA56F5"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Date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Signature of Owner/s </w:t>
      </w:r>
    </w:p>
    <w:p w14:paraId="0376AA6F" w14:textId="77777777" w:rsidR="00045510" w:rsidRPr="00903BBA" w:rsidRDefault="00045510" w:rsidP="00045510">
      <w:pPr>
        <w:ind w:left="3600" w:hanging="324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Place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Name of the Owner/s </w:t>
      </w:r>
    </w:p>
    <w:p w14:paraId="7A7504FD" w14:textId="77777777" w:rsidR="00045510" w:rsidRPr="00903BBA" w:rsidRDefault="00045510" w:rsidP="00045510">
      <w:pPr>
        <w:ind w:left="4320" w:firstLine="72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Phone &amp; E-mail:</w:t>
      </w:r>
    </w:p>
    <w:p w14:paraId="764D659A" w14:textId="77777777" w:rsidR="00045510" w:rsidRDefault="00045510" w:rsidP="00045510">
      <w:pPr>
        <w:jc w:val="right"/>
        <w:rPr>
          <w:rFonts w:ascii="Rupee Foradian" w:hAnsi="Rupee Foradian"/>
          <w:b/>
          <w:bCs/>
          <w:sz w:val="20"/>
        </w:rPr>
      </w:pPr>
    </w:p>
    <w:p w14:paraId="123FC35A" w14:textId="77777777" w:rsidR="00045510" w:rsidRDefault="00045510" w:rsidP="00045510">
      <w:pPr>
        <w:jc w:val="right"/>
        <w:rPr>
          <w:rFonts w:ascii="Rupee Foradian" w:hAnsi="Rupee Foradian"/>
          <w:b/>
          <w:bCs/>
          <w:sz w:val="20"/>
        </w:rPr>
      </w:pPr>
    </w:p>
    <w:p w14:paraId="219E9DAD" w14:textId="77777777" w:rsidR="00045510" w:rsidRPr="00AC1164" w:rsidRDefault="00045510" w:rsidP="00045510">
      <w:pPr>
        <w:pStyle w:val="BodyText"/>
        <w:widowControl/>
        <w:tabs>
          <w:tab w:val="left" w:pos="3882"/>
        </w:tabs>
        <w:spacing w:before="139"/>
        <w:ind w:left="241"/>
        <w:jc w:val="right"/>
        <w:rPr>
          <w:rFonts w:asciiTheme="majorBidi" w:hAnsiTheme="majorBidi" w:cstheme="majorBidi"/>
          <w:b/>
          <w:bCs/>
        </w:rPr>
      </w:pPr>
      <w:r w:rsidRPr="00AC1164">
        <w:rPr>
          <w:rFonts w:asciiTheme="majorBidi" w:hAnsiTheme="majorBidi" w:cstheme="majorBidi"/>
          <w:b/>
          <w:bCs/>
        </w:rPr>
        <w:t xml:space="preserve">Annexure -IV </w:t>
      </w:r>
    </w:p>
    <w:p w14:paraId="5D13B2D6" w14:textId="77777777" w:rsidR="00045510" w:rsidRPr="00AC1164" w:rsidRDefault="00045510" w:rsidP="00045510">
      <w:pPr>
        <w:pStyle w:val="BodyText"/>
        <w:widowControl/>
        <w:tabs>
          <w:tab w:val="left" w:pos="3882"/>
        </w:tabs>
        <w:spacing w:before="139"/>
        <w:ind w:left="241"/>
        <w:jc w:val="center"/>
        <w:rPr>
          <w:rFonts w:asciiTheme="majorBidi" w:hAnsiTheme="majorBidi" w:cstheme="majorBidi"/>
          <w:b/>
          <w:bCs/>
          <w:u w:val="single"/>
        </w:rPr>
      </w:pPr>
      <w:r w:rsidRPr="00AC1164">
        <w:rPr>
          <w:rFonts w:asciiTheme="majorBidi" w:hAnsiTheme="majorBidi" w:cstheme="majorBidi"/>
          <w:b/>
          <w:bCs/>
          <w:u w:val="single"/>
        </w:rPr>
        <w:t>Lease Agreement Format</w:t>
      </w:r>
    </w:p>
    <w:p w14:paraId="57C0B666" w14:textId="77777777" w:rsidR="00045510" w:rsidRPr="00775C7B" w:rsidRDefault="00045510" w:rsidP="00045510">
      <w:pPr>
        <w:jc w:val="both"/>
        <w:rPr>
          <w:rFonts w:ascii="Rupee Foradian" w:hAnsi="Rupee Foradian"/>
          <w:sz w:val="20"/>
        </w:rPr>
      </w:pPr>
    </w:p>
    <w:p w14:paraId="17224E2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This agreement made at _____________________ on this-----------------day of ------- -----2020 at ___________________. </w:t>
      </w:r>
    </w:p>
    <w:p w14:paraId="1A1D2BFA"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Between</w:t>
      </w:r>
    </w:p>
    <w:p w14:paraId="6C2CC8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Shri --------------------- S/o Shri -------------------------------------------------------(hereinafter referred to as the ‘Lessor’ which expression shall unless it be repugnant to the subject or context thereof, include its respective legal representatives, heirs, administrators, executors, successors and assigns as the case may be) of the FIRST PART.</w:t>
      </w:r>
    </w:p>
    <w:p w14:paraId="0D0DDBF7"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AND</w:t>
      </w:r>
    </w:p>
    <w:p w14:paraId="67BC550A" w14:textId="6F0CDC0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Small Industries Development Bank Of India, a corporation established under the Small Industries Development Bank of India (SIDBI) Act, 1989 and having its Head Office at ‘SIDBI Tower’, 15 Ashok Marg, Lucknow- 226001 and a Branch Office at ___________________________________ (hereinafter referred to as the “Lessee” which expression shall unless it be repugnant to the subject or context thereof, include its successors and assigns) represented through its Authorized Officer Shri ----------------------, </w:t>
      </w:r>
      <w:r>
        <w:rPr>
          <w:rFonts w:asciiTheme="majorBidi" w:eastAsia="Times New Roman" w:hAnsiTheme="majorBidi" w:cstheme="majorBidi"/>
          <w:iCs/>
          <w:szCs w:val="22"/>
          <w:lang w:bidi="ar-SA"/>
        </w:rPr>
        <w:t>Assistant</w:t>
      </w:r>
      <w:r w:rsidRPr="00AC1164">
        <w:rPr>
          <w:rFonts w:asciiTheme="majorBidi" w:eastAsia="Times New Roman" w:hAnsiTheme="majorBidi" w:cstheme="majorBidi"/>
          <w:iCs/>
          <w:szCs w:val="22"/>
          <w:lang w:bidi="ar-SA"/>
        </w:rPr>
        <w:t xml:space="preserve"> General Manager, of the SECOND PART. </w:t>
      </w:r>
    </w:p>
    <w:p w14:paraId="3F1757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WHEREAS </w:t>
      </w:r>
    </w:p>
    <w:p w14:paraId="7D7DB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 The Lessor is the owner of the premises situated at --------------------------------------------- ---------- (Address of the offered premises)(more fully described in the first schedule hereunder written and hereinafter referred to as the “said Property”). </w:t>
      </w:r>
    </w:p>
    <w:p w14:paraId="5A690A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b. The Lessor has at the request of the Lessee agreed to lease out to the Lessee, ----- -------------------, admeasuring about ----------------Sq.ft. (carpet area) located on the Ground floor of -------------------------------- (Address of the offered premises) (herein after referred to as the “demised premises”) (details whereof are more particularly shown and described in the second schedule hereunder written), together with all structures, fixtures and fittings (if any) including electrical installation therein and appurtenant thereto for its office use, initially for a period of 5 (five) years commencing from date of possession of demised premises, on the payment of monthly lease rental@ ------- per sq. ft on carpet area of ---------------sq. ft. amounting to-------------------(Rupees ----- -----------------------only), inclusive of all Municipal taxes, common area maintenance, common security charges and other outgoing charges, excluding applicable GST thereon as applicable to be paid by Lessee. The lease for the demised premises may be extended for a period of further 5 years on the terms mutually agreed between the parties. </w:t>
      </w:r>
    </w:p>
    <w:p w14:paraId="0ACF862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c. The lessor shall furnish and complete Basic Furnishing, as described in the Tender document / RfP in all respect, within 15 (fifteen) days time from the date of issue of Letter of Intent, at their own cost and as per layout / plans and specifications approved by the Lessee. Lessor shall be liable for penalty of per day rent till completion of basic furnishing work and handing over the demised premises beyond 15 days period. </w:t>
      </w:r>
    </w:p>
    <w:p w14:paraId="565B5F4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d. Lessee shall start paying rent for premises from the date of handing over of premises after completion of Basic furnishing of the premises and no rent shall be payable till handing over of the completely furnished premises. </w:t>
      </w:r>
    </w:p>
    <w:p w14:paraId="0A6365CA" w14:textId="77777777" w:rsidR="00045510" w:rsidRPr="00AC1164" w:rsidRDefault="00045510" w:rsidP="00045510">
      <w:pPr>
        <w:jc w:val="both"/>
        <w:rPr>
          <w:rFonts w:asciiTheme="majorBidi" w:eastAsia="Times New Roman" w:hAnsiTheme="majorBidi" w:cstheme="majorBidi"/>
          <w:iCs/>
          <w:szCs w:val="22"/>
          <w:lang w:bidi="ar-SA"/>
        </w:rPr>
      </w:pPr>
    </w:p>
    <w:p w14:paraId="2244A9F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NOW THIS AGREEMENT WITNESSETH AND IT IS AGREED BY AND BETWEEN THE PARTIES HERETO AS FOLLOWS: - </w:t>
      </w:r>
    </w:p>
    <w:p w14:paraId="3F380E77" w14:textId="77777777" w:rsidR="00045510" w:rsidRPr="00AC1164" w:rsidRDefault="00045510" w:rsidP="00045510">
      <w:pPr>
        <w:jc w:val="both"/>
        <w:rPr>
          <w:rFonts w:asciiTheme="majorBidi" w:eastAsia="Times New Roman" w:hAnsiTheme="majorBidi" w:cstheme="majorBidi"/>
          <w:iCs/>
          <w:szCs w:val="22"/>
          <w:lang w:bidi="ar-SA"/>
        </w:rPr>
      </w:pPr>
    </w:p>
    <w:p w14:paraId="648FC07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 That the Lessor hereby grants unto the Lessee, the Lease to occupy and use the demised premises with all structures, fixtures and fittings including electrical installations therein and appurtenant thereto, on the covenants, conditions and stipulations contained herein, for an initial period of 5 years on payment of monthly lease rental @ of --------------- per sq. ft. amounting to --------------------/- (Rupees - --------------------------------------only), inclusive of all applicable taxes including Municipal Taxes, outgoings, maintenance charges, common security charges, non-occupancy charges and all other outgoings, etc., except GST. The lease may be extended for a period of further 5 years on the terms mutually agreed between the parties. </w:t>
      </w:r>
    </w:p>
    <w:p w14:paraId="79D8BD1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 All the above payments shall be subject to tax deduction at source (TDS) as applicable from time to time under Income Tax Act 1961 or other applicable statutes. </w:t>
      </w:r>
    </w:p>
    <w:p w14:paraId="0ADB56A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 There shall be an increment of 25% after every 5 years on the last paid lease rental inclusive of all Municipal taxes, common area maintenance, common security charges, and other outgoing charges, excluding applicable GST thereon as applicable paid by lessee. </w:t>
      </w:r>
    </w:p>
    <w:p w14:paraId="1B99089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4) The Lessee shall pay to the Lessor the monthly Lease rent on or before the 10th day in advance of the succeeding month during the term hereby granted. Such Lease rent will be paid after deducting TDS as applicable under the provisions of Income Tax. </w:t>
      </w:r>
    </w:p>
    <w:p w14:paraId="58EB1EE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5) The Lessee shall also pay to the Lessor, a refundable interest free advance of --- -------/- (Rupees ------------------------only), which is equivalent to three months lease rental for the said premises, as security deposit, at the time of execution of this lease agreement. The Lessor shall keep this refundable interest free advance, equivalent to three months rental for premises, as security deposit, which has been deposited at the time of execution of this lease agreement. This security deposit, equivalent to three months lease rent, shall be refunded by the Lessor to the Lessee on the end of lease term or termination of lease, as may be decided by Lessee. If for any reason, the said interest free advance, as mentioned above, is not refunded by the Lessor, the Lessor shall be liable to pay to the Lessee interest at the prevailing Prime Lending Rate (PLR) of SIDBI on the unpaid mount till the amount is fully repaid. </w:t>
      </w:r>
    </w:p>
    <w:p w14:paraId="4F0CAD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6) The Lessor shall bear and pay all existing and future taxes, cess, levies, fees, penalties, surcharges, charges by whatever name called (including commercial tax, water tax, sewerage tax etc) in respect of demised premises to the municipal authorities, statutory and/or local bodies. Any increase in the taxes, levies, etc. shall also be borne by the Lessor. The Lessee shall not bear any incidence of tax, charges, fees as mentioned herein above. </w:t>
      </w:r>
    </w:p>
    <w:p w14:paraId="34641D9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7) The Lessor shall provide, without any extra charge, electric power connection of ___ KW power load with separate meter in SIDBI’s name, at its own cost for the demised premises for operating lights, fans, Air conditioners, computers and other equipments. Necessary cabling upto the demised premises with a suitable distribution panel has also to be done by the Lessor. Security deposit at applicable rate will be payable by SIDBI to Electricity Department which will be recovered by SIDBI from Electricity Department at the time of vacating the premises. </w:t>
      </w:r>
    </w:p>
    <w:p w14:paraId="7FCFB19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8) The Lessor, through its appointed agency, shall make necessary arrangement for power back up / DG set, as and when required by Lessee. </w:t>
      </w:r>
    </w:p>
    <w:p w14:paraId="5DDC23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9) The Lessor shall make, at its own cost, need based alterations (viz. readjustment of brick work/ walls/ partitions etc.) as per the requirement of the Lessee in the demised premises. The Lessee shall provide drawings to the Lessor after the lay out plan of the demised premises is provided to the Lessee. Further, any other genuine requirement that comes before handing over the possession of the demised premises shall also be completed by the Lessor. </w:t>
      </w:r>
    </w:p>
    <w:p w14:paraId="613A859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10) The Lessee shall pay all the charges for the electricity consumed in respect of the demised premises directly to the authorities concerned. </w:t>
      </w:r>
    </w:p>
    <w:p w14:paraId="1D24BF9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11) The Lessor shall be solely responsible to arrange for full, adequate and timely maintenance and upkeep of the building, common areas, security of the building and for supply, repair and maintenance of water connections, sewerage, structures, amenities of whatsoever nature over the demised premises through the agency responsible for maintenance of the building (Name of the building) and other common area. </w:t>
      </w:r>
    </w:p>
    <w:p w14:paraId="25D6B86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12) The Lessor shall, arrange to provide exclusive parking facility of -----numbers of two-wheelers and _____ numbers of four wheelers at the basement and ground floor of the premises without any extra charge/ payment. </w:t>
      </w:r>
    </w:p>
    <w:p w14:paraId="396C47B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13) The Lessor shall arrange to provide 24 hours regular supply of adequate water for drinking and other purposes at all times in the demised premises from his own sources. If water supply arranged by the Lessor for the Lessee is not upto the satisfaction of the Lessee, the Lessor shall, on the notice of the Lessee, arrange the supply of adequate water within reasonable time in the demised premises for the Lessee, failing which the Lessee is entitled to retain/hold or deduct such sum of the lease rent from the Lessor as may be required for ensuring adequate water supply including making other arrangements of any kind whatsoever for adequate water supply. </w:t>
      </w:r>
    </w:p>
    <w:p w14:paraId="0A090A1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14) The Lessor shall make arrangement at its own cost to provide separate toilets of adequate size for gents and ladies and a pantry with granite top platform, water supply/drainage line, sink with necessary fittings, in the premises with round the clock water supply at their own cost, in the demised premises. </w:t>
      </w:r>
    </w:p>
    <w:p w14:paraId="17D49B1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15) The Lessor shall provide vitrified flooring and skirting in the premises at their own cost. shade and quality of tiles to be approved by Lessee. </w:t>
      </w:r>
    </w:p>
    <w:p w14:paraId="524EF54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16) The Lessor shall provide entrance door of glass/rolling shutter/channel gate at the entrance to the premises and M.S. grills in windows either from inside or outside at their own cost. </w:t>
      </w:r>
    </w:p>
    <w:p w14:paraId="3A23C36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17) The Lessor shall provide plastic emulsion paint (as per the shade chosen by Lessee) in the entire offered premises at their own cost before handing over the possession or during execution of interiors. </w:t>
      </w:r>
    </w:p>
    <w:p w14:paraId="090B81B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18) The Lessor shall provide adequate space with good visibility to the general public for Lessee’s (SIDBI) signage as per the requirement of the Lessee. </w:t>
      </w:r>
    </w:p>
    <w:p w14:paraId="197BE7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19) The Lessee shall not make any structural alternations or additions to the demised premises without the previous consent in writing of the Lessor or to cut, maim or injure or permit to be cut, maimed or injured any walls or structures therein or any portion thereof provided the Lessee shall have the right during the tenure of this lease at its own cost to install such partitions or cabins and fixtures and fittings and to make temporary additions or alternations into or upon the demised premises as may be necessary and advantageous for its use of the demised premises and such partitions and fixtures etc. shall remain the property of the Lessee which the Lessee shall be entitled to remove at any time during the currency of or on the expiry of the Lease. The Lessee shall be entitled to put up name plates at such places and of such sizes as it may deem fit. </w:t>
      </w:r>
    </w:p>
    <w:p w14:paraId="41655A0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20) The Lessee shall not, without the previous consent in writing of the Lessor, make any major alternations or addition to the external appearance of any part of the demised premises. The Lessee shall be entitled to put up sign board at such places and of such sizes as it may deem fit. </w:t>
      </w:r>
    </w:p>
    <w:p w14:paraId="683C7FD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21) The Lessee shall use the demised premises only for its business purposes as also for accommodating the offices of any other institutions or bodies associated with or controlled by the Lessee, at its discretion, and may use a portion of the demised premises for a canteen, recreation and / or a dispensary for its staff for providing amenities to the staff etc. </w:t>
      </w:r>
    </w:p>
    <w:p w14:paraId="740109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22) In the event of the Lessee engaging the services of a contractor for catering food and drinks to the staff of the Lessee, it shall not create or grant any interest in the demised premises in favor of the contractor. </w:t>
      </w:r>
    </w:p>
    <w:p w14:paraId="66E144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23) The Lessee shall not, except hereinbefore provided, let, mortgage, assign or otherwise part with the possession of the demised premises or any part thereof. </w:t>
      </w:r>
    </w:p>
    <w:p w14:paraId="6AFD880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24) After giving notice in writing, the Lessor and/or any of its agents, Surveyors and workmen duly authorized by it, may enter into and upon the demised premises at all reasonable times for the purposes of either viewing the conditions of the demised premises or doing any work or things as may be necessary for any repairs, alternations, maintenance or improvements either to the demised premises or to the provisions or articles or things therein or thereon. </w:t>
      </w:r>
    </w:p>
    <w:p w14:paraId="1B579F4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25) The Lessee, with prior intimation to the Lessor, shall deliver and/or hand over the peaceful vacant possession of the demised premises on the expiry or sooner determination of or the termination of the lease or after the expiry of such renewed period as the Lessee may opt for, in good and tenantable condition, except reasonable wear and tear and damage due to reasons beyond the control of the Lessee. </w:t>
      </w:r>
    </w:p>
    <w:p w14:paraId="0B8625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26) The Lessee shall keep, at its own cost, the demised premises in good and tenantable condition. </w:t>
      </w:r>
    </w:p>
    <w:p w14:paraId="345F871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27) The Lessor shall permit the Lessee to enjoy all the amenities and/or all such amenities as may be provided in the demised premises during the currency of this Lease. </w:t>
      </w:r>
    </w:p>
    <w:p w14:paraId="4FCDFD6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28) The Lessor shall arrange to keep the entrance doorways, lift, lobbies, staircase, landings and passage in the said building leading to the demised premises well and sufficiently cleaned and lighted. The Lessee shall be responsible for the general maintenance of the plumbing, sewerage and electrical within the demised premises. </w:t>
      </w:r>
    </w:p>
    <w:p w14:paraId="2C8045C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29) Service charges for maintenance and operation of common services such as lifts, water pump charges, common lighting, security etc. shall be borne by the Lessor. The Lessor shall bear the electricity charges, if any, for lighting the passages, staircases, landings and lobbies outside the demised premises. </w:t>
      </w:r>
    </w:p>
    <w:p w14:paraId="5001641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30) The Lessor shall insure and keep insured the said premises against damage for loss by earthquake, fire, riot and/or civil commotion etc. If the Lessor fail to insure as aforesaid, it shall assume responsibility for any loss or damage to the property of the Lessee. If at any time during the period of this lease agreement, the demised premises shall be destroyed or damaged by fire, tempest, earthquake, accident, Act of God or any irresistible force or any other means so as to become unfit for occupation, then the lease rent hereby reserved or a fair and just proportion thereof, according to the nature and extent of damages sustained ( to be ascertained, if required, by reference to Arbitration as per provisions of Arbitration and Conciliation Act, 1996 or any statutory modification thereof), will be suspended and cease to be payable until the demised premises shall have been again rendered fit for occupation or use provided that the provisions contained in this sub-clause shall be without prejudice to all other rights and remedies to which the Lessee may be entitled by statute or any other law or otherwise. </w:t>
      </w:r>
    </w:p>
    <w:p w14:paraId="606AAC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31) The Lessee, on paying the lease rent hereby reserved and observing and performing the several covenants and conditions on the part of Lessee, shall quietly enjoy the demised premises during the term of this lease without interruption by the Lessor or any person lawfully claiming under or in trust for the Lessor. </w:t>
      </w:r>
    </w:p>
    <w:p w14:paraId="776EC07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32) The Lessor shall, without prejudice to the rights mentioned herein, be entitled to terminate this lease by giving three months notice in writing in the event of breach of any of the covenants by the Lessee, provided that before exercising this right, the Lessor should have given three months notice calling upon the Lessee to remedy the breach and the Lessee should have failed to remedy the same. </w:t>
      </w:r>
    </w:p>
    <w:p w14:paraId="6EDA4C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33) The Lessor agrees to permit the Lessee to install on the terrace of the building, a mast /Dish Antenna, without any extra charges /additional lease rent. The Lessor has also permitted the Lessee to carry out the structural work for that purpose on the terrace and to install thereon the necessary equipment ancillary to such mast /Dish Antenna and to lead wires/cables, etc. to and from such Dish Antenna and other equipment on the terrace, from and to the demised premises. </w:t>
      </w:r>
    </w:p>
    <w:p w14:paraId="47B0F31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34) The Lessee may terminate the lease prior to the aforesaid term of the lease or prior to the expiry of any extended term of the lease after initial term of 5 years, as provided in this agreement, by giving three months notice to the Lessor, without being liable for any claim for damage or compensation for such earlier termination or sooner determination of the lease, and thereupon. The Lessee shall vacate and give peaceful and vacant possession of the demised premises to the Lessor on or before the expiry of the notice period and will also pay the lease rent becoming payable and all other charges payable under the lease up to the date of delivery of possession of the demised premises to the Lessor. </w:t>
      </w:r>
    </w:p>
    <w:p w14:paraId="6A6A88B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35) That any notice to be given by the Lessor to Lessee shall be deemed to be sufficiently and properly given to and served on Lessee if sent to it by Registered or Speed Post at its Head Office addressed to the General Manager (Premises) and copy whereof shall be addressed to the Branch Office of the Lessee at ------- -------------- for the time being and any notice to be given by Lessee to Lessor shall be deemed to be sufficiently and properly given and served on it if sent to it at its last known address, by Registered Post and any notice so sent, in either case, shall be deemed to have been delivered in the usual course of post. </w:t>
      </w:r>
    </w:p>
    <w:p w14:paraId="140B48F2" w14:textId="28DCD295"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36) The Lessor and Lessee shall be bound by all the local laws prevailing in the State of </w:t>
      </w:r>
      <w:r w:rsidR="005821BC">
        <w:rPr>
          <w:rFonts w:asciiTheme="majorBidi" w:eastAsia="Times New Roman" w:hAnsiTheme="majorBidi" w:cstheme="majorBidi"/>
          <w:iCs/>
          <w:szCs w:val="22"/>
          <w:lang w:bidi="ar-SA"/>
        </w:rPr>
        <w:t>Jharkhand</w:t>
      </w:r>
      <w:r w:rsidRPr="00AC1164">
        <w:rPr>
          <w:rFonts w:asciiTheme="majorBidi" w:eastAsia="Times New Roman" w:hAnsiTheme="majorBidi" w:cstheme="majorBidi"/>
          <w:iCs/>
          <w:szCs w:val="22"/>
          <w:lang w:bidi="ar-SA"/>
        </w:rPr>
        <w:t xml:space="preserve">, as may be applicable to the demised premises, whether in respect of grant of Lease or otherwise </w:t>
      </w:r>
    </w:p>
    <w:p w14:paraId="0FFA207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37) The Lessor shall indemnify and keep indemnified the Lessee during the subsistence of these presents against any loss or damage incurred or suffered by the Lessee by reason of non-renewal of lease by the authority concerned / state government in favour of the Lessor or any adverse condition stipulated by the competent authority / state government while renewing the lease in favour of Lessor. In case any permission is required from any authority for the use of demised premises for commercial purpose, the Lessor shall obtain the same and also undertake to give indemnity to the Lessee in this regard. </w:t>
      </w:r>
    </w:p>
    <w:p w14:paraId="09BB4F3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38) During the lease period (tenancy) if Lessors become incapable/in case of any eventuality for looking after the Bank’s (SIDBI) Premises, then the Lessor shall appoint its authorized person under intimation to the Lessee, who will look after the Bank’s (SIDBI) Premises and he will be entitled to receive the rent from SIDBI. </w:t>
      </w:r>
    </w:p>
    <w:p w14:paraId="71D9D0DB" w14:textId="5103F1FB"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39) This agreement of Lease shall be executed and registered with the office of Sub</w:t>
      </w:r>
      <w:r>
        <w:rPr>
          <w:rFonts w:asciiTheme="majorBidi" w:eastAsia="Times New Roman" w:hAnsiTheme="majorBidi" w:cstheme="majorBidi"/>
          <w:iCs/>
          <w:szCs w:val="22"/>
          <w:lang w:bidi="ar-SA"/>
        </w:rPr>
        <w:t>-</w:t>
      </w:r>
      <w:r w:rsidRPr="00AC1164">
        <w:rPr>
          <w:rFonts w:asciiTheme="majorBidi" w:eastAsia="Times New Roman" w:hAnsiTheme="majorBidi" w:cstheme="majorBidi"/>
          <w:iCs/>
          <w:szCs w:val="22"/>
          <w:lang w:bidi="ar-SA"/>
        </w:rPr>
        <w:t xml:space="preserve">Registrar at </w:t>
      </w:r>
      <w:r>
        <w:rPr>
          <w:rFonts w:asciiTheme="majorBidi" w:eastAsia="Times New Roman" w:hAnsiTheme="majorBidi" w:cstheme="majorBidi"/>
          <w:iCs/>
          <w:szCs w:val="22"/>
          <w:lang w:bidi="ar-SA"/>
        </w:rPr>
        <w:t>Ranchi</w:t>
      </w:r>
      <w:r w:rsidRPr="00AC1164">
        <w:rPr>
          <w:rFonts w:asciiTheme="majorBidi" w:eastAsia="Times New Roman" w:hAnsiTheme="majorBidi" w:cstheme="majorBidi"/>
          <w:iCs/>
          <w:szCs w:val="22"/>
          <w:lang w:bidi="ar-SA"/>
        </w:rPr>
        <w:t xml:space="preserve">, </w:t>
      </w:r>
      <w:r>
        <w:rPr>
          <w:rFonts w:asciiTheme="majorBidi" w:eastAsia="Times New Roman" w:hAnsiTheme="majorBidi" w:cstheme="majorBidi"/>
          <w:iCs/>
          <w:szCs w:val="22"/>
          <w:lang w:bidi="ar-SA"/>
        </w:rPr>
        <w:t>Jhar</w:t>
      </w:r>
      <w:r w:rsidRPr="00AC1164">
        <w:rPr>
          <w:rFonts w:asciiTheme="majorBidi" w:eastAsia="Times New Roman" w:hAnsiTheme="majorBidi" w:cstheme="majorBidi"/>
          <w:iCs/>
          <w:szCs w:val="22"/>
          <w:lang w:bidi="ar-SA"/>
        </w:rPr>
        <w:t xml:space="preserve">khand. The original shall be kept by the Lessee and the certified copy by the Lessor. If any permission is required to be obtained from any of the local authorities or rent controller, etc. for grant of Lease as contained herein, the same shall be obtained and complied with by the Lessor. </w:t>
      </w:r>
    </w:p>
    <w:p w14:paraId="4C2E5B6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40) All the expenses of, and in respect of this agreement, such as stamp duty and registration, legal charges and any other charges incidental thereto shall be borne by the Lessor and the Lessee in equal proportion. However, each party shall bear its respective lawyer’s charges, if any.</w:t>
      </w:r>
    </w:p>
    <w:p w14:paraId="2974F2A8" w14:textId="77777777" w:rsidR="00045510" w:rsidRPr="00AC1164" w:rsidRDefault="00045510" w:rsidP="00045510">
      <w:pPr>
        <w:jc w:val="both"/>
        <w:rPr>
          <w:rFonts w:asciiTheme="majorBidi" w:eastAsia="Times New Roman" w:hAnsiTheme="majorBidi" w:cstheme="majorBidi"/>
          <w:iCs/>
          <w:szCs w:val="22"/>
          <w:lang w:bidi="ar-SA"/>
        </w:rPr>
      </w:pPr>
    </w:p>
    <w:p w14:paraId="068DDD05" w14:textId="77777777" w:rsidR="00045510" w:rsidRPr="00775C7B" w:rsidRDefault="00045510" w:rsidP="00045510">
      <w:pPr>
        <w:jc w:val="both"/>
        <w:rPr>
          <w:rFonts w:ascii="Rupee Foradian" w:hAnsi="Rupee Foradian"/>
          <w:sz w:val="20"/>
        </w:rPr>
      </w:pPr>
    </w:p>
    <w:p w14:paraId="0B64AEF5" w14:textId="77777777" w:rsidR="00045510" w:rsidRPr="00AC1164" w:rsidRDefault="00045510" w:rsidP="00045510">
      <w:pPr>
        <w:widowControl w:val="0"/>
        <w:autoSpaceDE w:val="0"/>
        <w:autoSpaceDN w:val="0"/>
        <w:spacing w:after="0" w:line="276" w:lineRule="auto"/>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t>FIRST SCHEDULE</w:t>
      </w:r>
    </w:p>
    <w:p w14:paraId="3098B1F0" w14:textId="77777777" w:rsidR="00045510" w:rsidRPr="00775C7B" w:rsidRDefault="00045510" w:rsidP="00045510">
      <w:pPr>
        <w:jc w:val="center"/>
        <w:rPr>
          <w:rFonts w:ascii="Rupee Foradian" w:hAnsi="Rupee Foradian"/>
          <w:b/>
          <w:bCs/>
          <w:sz w:val="20"/>
        </w:rPr>
      </w:pPr>
      <w:r w:rsidRPr="00AC1164">
        <w:rPr>
          <w:rFonts w:asciiTheme="majorBidi" w:eastAsia="Times New Roman" w:hAnsiTheme="majorBidi" w:cstheme="majorBidi"/>
          <w:iCs/>
          <w:szCs w:val="22"/>
          <w:lang w:bidi="ar-SA"/>
        </w:rPr>
        <w:t>(Description of the entire immovable properties)</w:t>
      </w:r>
    </w:p>
    <w:p w14:paraId="6CEF2238" w14:textId="77777777" w:rsidR="00045510" w:rsidRPr="00775C7B" w:rsidRDefault="00045510" w:rsidP="00045510">
      <w:pPr>
        <w:jc w:val="both"/>
        <w:rPr>
          <w:rFonts w:ascii="Rupee Foradian" w:hAnsi="Rupee Foradian"/>
          <w:sz w:val="20"/>
        </w:rPr>
      </w:pPr>
    </w:p>
    <w:p w14:paraId="2D00BCF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(Address along with boundaries) </w:t>
      </w:r>
    </w:p>
    <w:p w14:paraId="105E7566" w14:textId="77777777" w:rsidR="00045510" w:rsidRPr="00AC1164" w:rsidRDefault="00045510" w:rsidP="00045510">
      <w:pPr>
        <w:jc w:val="both"/>
        <w:rPr>
          <w:rFonts w:asciiTheme="majorBidi" w:eastAsia="Times New Roman" w:hAnsiTheme="majorBidi" w:cstheme="majorBidi"/>
          <w:iCs/>
          <w:szCs w:val="22"/>
          <w:lang w:bidi="ar-SA"/>
        </w:rPr>
      </w:pPr>
    </w:p>
    <w:p w14:paraId="12CA94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00BC93DD" w14:textId="77777777" w:rsidR="00045510" w:rsidRPr="00AC1164" w:rsidRDefault="00045510" w:rsidP="00045510">
      <w:pPr>
        <w:jc w:val="both"/>
        <w:rPr>
          <w:rFonts w:asciiTheme="majorBidi" w:eastAsia="Times New Roman" w:hAnsiTheme="majorBidi" w:cstheme="majorBidi"/>
          <w:iCs/>
          <w:szCs w:val="22"/>
          <w:lang w:bidi="ar-SA"/>
        </w:rPr>
      </w:pPr>
    </w:p>
    <w:p w14:paraId="5D8128A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3F015E51" w14:textId="77777777" w:rsidR="00045510" w:rsidRPr="00AC1164" w:rsidRDefault="00045510" w:rsidP="00045510">
      <w:pPr>
        <w:jc w:val="both"/>
        <w:rPr>
          <w:rFonts w:asciiTheme="majorBidi" w:eastAsia="Times New Roman" w:hAnsiTheme="majorBidi" w:cstheme="majorBidi"/>
          <w:iCs/>
          <w:szCs w:val="22"/>
          <w:lang w:bidi="ar-SA"/>
        </w:rPr>
      </w:pPr>
    </w:p>
    <w:p w14:paraId="328C31F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47652007" w14:textId="77777777" w:rsidR="00045510" w:rsidRPr="00AC1164" w:rsidRDefault="00045510" w:rsidP="00045510">
      <w:pPr>
        <w:jc w:val="both"/>
        <w:rPr>
          <w:rFonts w:asciiTheme="majorBidi" w:eastAsia="Times New Roman" w:hAnsiTheme="majorBidi" w:cstheme="majorBidi"/>
          <w:iCs/>
          <w:szCs w:val="22"/>
          <w:lang w:bidi="ar-SA"/>
        </w:rPr>
      </w:pPr>
    </w:p>
    <w:p w14:paraId="0D8A8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15F073AC" w14:textId="77777777" w:rsidR="00045510" w:rsidRPr="00AC1164" w:rsidRDefault="00045510" w:rsidP="00045510">
      <w:pPr>
        <w:jc w:val="both"/>
        <w:rPr>
          <w:rFonts w:asciiTheme="majorBidi" w:eastAsia="Times New Roman" w:hAnsiTheme="majorBidi" w:cstheme="majorBidi"/>
          <w:iCs/>
          <w:szCs w:val="22"/>
          <w:lang w:bidi="ar-SA"/>
        </w:rPr>
      </w:pPr>
    </w:p>
    <w:p w14:paraId="44925989" w14:textId="77777777" w:rsidR="00045510" w:rsidRPr="00AC1164" w:rsidRDefault="00045510" w:rsidP="00045510">
      <w:pPr>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t>SECOND SCHEDULE</w:t>
      </w:r>
    </w:p>
    <w:p w14:paraId="3D81C49F"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(Description of the demised premises)</w:t>
      </w:r>
    </w:p>
    <w:p w14:paraId="3660D829" w14:textId="77777777" w:rsidR="00045510" w:rsidRPr="00775C7B" w:rsidRDefault="00045510" w:rsidP="00045510">
      <w:pPr>
        <w:jc w:val="both"/>
        <w:rPr>
          <w:rFonts w:ascii="Rupee Foradian" w:hAnsi="Rupee Foradian"/>
          <w:sz w:val="20"/>
        </w:rPr>
      </w:pPr>
    </w:p>
    <w:p w14:paraId="3C5172E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All those piece and parcel of the Ground floor, admeasuring --------------- sq. ft. carpet area together with electrical fittings, doors, windows, together with other permanent fixtures, fittings, bath-rooms etc. of the building situated at (Address of the building) which is bounded as follows – </w:t>
      </w:r>
    </w:p>
    <w:p w14:paraId="1BB2429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20B07A10" w14:textId="77777777" w:rsidR="00045510" w:rsidRPr="00AC1164" w:rsidRDefault="00045510" w:rsidP="00045510">
      <w:pPr>
        <w:jc w:val="both"/>
        <w:rPr>
          <w:rFonts w:asciiTheme="majorBidi" w:eastAsia="Times New Roman" w:hAnsiTheme="majorBidi" w:cstheme="majorBidi"/>
          <w:iCs/>
          <w:szCs w:val="22"/>
          <w:lang w:bidi="ar-SA"/>
        </w:rPr>
      </w:pPr>
    </w:p>
    <w:p w14:paraId="2D4772E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2910FA5D" w14:textId="77777777" w:rsidR="00045510" w:rsidRPr="00AC1164" w:rsidRDefault="00045510" w:rsidP="00045510">
      <w:pPr>
        <w:jc w:val="both"/>
        <w:rPr>
          <w:rFonts w:asciiTheme="majorBidi" w:eastAsia="Times New Roman" w:hAnsiTheme="majorBidi" w:cstheme="majorBidi"/>
          <w:iCs/>
          <w:szCs w:val="22"/>
          <w:lang w:bidi="ar-SA"/>
        </w:rPr>
      </w:pPr>
    </w:p>
    <w:p w14:paraId="0B619CD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3ACA18BA" w14:textId="77777777" w:rsidR="00045510" w:rsidRPr="00AC1164" w:rsidRDefault="00045510" w:rsidP="00045510">
      <w:pPr>
        <w:jc w:val="both"/>
        <w:rPr>
          <w:rFonts w:asciiTheme="majorBidi" w:eastAsia="Times New Roman" w:hAnsiTheme="majorBidi" w:cstheme="majorBidi"/>
          <w:iCs/>
          <w:szCs w:val="22"/>
          <w:lang w:bidi="ar-SA"/>
        </w:rPr>
      </w:pPr>
    </w:p>
    <w:p w14:paraId="76237BB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4A4F48F8" w14:textId="77777777" w:rsidR="00045510" w:rsidRPr="00AC1164" w:rsidRDefault="00045510" w:rsidP="00045510">
      <w:pPr>
        <w:jc w:val="both"/>
        <w:rPr>
          <w:rFonts w:asciiTheme="majorBidi" w:eastAsia="Times New Roman" w:hAnsiTheme="majorBidi" w:cstheme="majorBidi"/>
          <w:iCs/>
          <w:szCs w:val="22"/>
          <w:lang w:bidi="ar-SA"/>
        </w:rPr>
      </w:pPr>
    </w:p>
    <w:p w14:paraId="5EAF323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IN WITNESS WHEREOF the Lessor and the Lessee have caused these presents and the duplicate hereto to be signed on their behalf on the day, month and year first herein above written SIGNED AND DELIVERED BY THE WITHIN NAMED LESSOR, </w:t>
      </w:r>
    </w:p>
    <w:p w14:paraId="0226B6A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Shri </w:t>
      </w:r>
    </w:p>
    <w:p w14:paraId="22393D58" w14:textId="77777777" w:rsidR="00045510" w:rsidRPr="00AC1164" w:rsidRDefault="00045510" w:rsidP="00045510">
      <w:pPr>
        <w:jc w:val="both"/>
        <w:rPr>
          <w:rFonts w:asciiTheme="majorBidi" w:eastAsia="Times New Roman" w:hAnsiTheme="majorBidi" w:cstheme="majorBidi"/>
          <w:iCs/>
          <w:szCs w:val="22"/>
          <w:lang w:bidi="ar-SA"/>
        </w:rPr>
      </w:pPr>
    </w:p>
    <w:p w14:paraId="08F320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In the presence of Shri …………….. </w:t>
      </w:r>
    </w:p>
    <w:p w14:paraId="722B17D1" w14:textId="77777777" w:rsidR="00045510" w:rsidRPr="00AC1164" w:rsidRDefault="00045510" w:rsidP="00045510">
      <w:pPr>
        <w:jc w:val="both"/>
        <w:rPr>
          <w:rFonts w:asciiTheme="majorBidi" w:eastAsia="Times New Roman" w:hAnsiTheme="majorBidi" w:cstheme="majorBidi"/>
          <w:iCs/>
          <w:szCs w:val="22"/>
          <w:lang w:bidi="ar-SA"/>
        </w:rPr>
      </w:pPr>
    </w:p>
    <w:p w14:paraId="7A3D91B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SIGNED AND DELIVERED BY THE LESSEE </w:t>
      </w:r>
    </w:p>
    <w:p w14:paraId="270B8C1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Small Industries Development Bank of India by the hand of Shri--------, Assistant General Manager</w:t>
      </w:r>
    </w:p>
    <w:p w14:paraId="010954C0" w14:textId="77777777" w:rsidR="00045510" w:rsidRPr="00AC1164" w:rsidRDefault="00045510" w:rsidP="00045510">
      <w:pPr>
        <w:jc w:val="both"/>
        <w:rPr>
          <w:rFonts w:asciiTheme="majorBidi" w:eastAsia="Times New Roman" w:hAnsiTheme="majorBidi" w:cstheme="majorBidi"/>
          <w:iCs/>
          <w:szCs w:val="22"/>
          <w:lang w:bidi="ar-SA"/>
        </w:rPr>
      </w:pPr>
    </w:p>
    <w:p w14:paraId="5E0504CB"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In the presence of Shri----------------</w:t>
      </w:r>
    </w:p>
    <w:p w14:paraId="19BEA041" w14:textId="77777777" w:rsidR="00F739AD" w:rsidRDefault="00F739AD"/>
    <w:sectPr w:rsidR="00F7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8B1"/>
    <w:multiLevelType w:val="hybridMultilevel"/>
    <w:tmpl w:val="EA94E9E2"/>
    <w:lvl w:ilvl="0" w:tplc="2040A26E">
      <w:start w:val="1"/>
      <w:numFmt w:val="lowerRoman"/>
      <w:lvlText w:val="%1."/>
      <w:lvlJc w:val="left"/>
      <w:pPr>
        <w:ind w:left="828" w:hanging="720"/>
      </w:pPr>
      <w:rPr>
        <w:rFonts w:asciiTheme="minorBidi" w:eastAsia="Times New Roman" w:hAnsiTheme="minorBidi" w:cstheme="minorBidi" w:hint="default"/>
        <w:spacing w:val="-2"/>
        <w:w w:val="99"/>
        <w:sz w:val="24"/>
        <w:szCs w:val="24"/>
      </w:rPr>
    </w:lvl>
    <w:lvl w:ilvl="1" w:tplc="56A45656">
      <w:numFmt w:val="bullet"/>
      <w:lvlText w:val="•"/>
      <w:lvlJc w:val="left"/>
      <w:pPr>
        <w:ind w:left="1375" w:hanging="720"/>
      </w:pPr>
      <w:rPr>
        <w:rFonts w:hint="default"/>
      </w:rPr>
    </w:lvl>
    <w:lvl w:ilvl="2" w:tplc="B29C8CA2">
      <w:numFmt w:val="bullet"/>
      <w:lvlText w:val="•"/>
      <w:lvlJc w:val="left"/>
      <w:pPr>
        <w:ind w:left="1931" w:hanging="720"/>
      </w:pPr>
      <w:rPr>
        <w:rFonts w:hint="default"/>
      </w:rPr>
    </w:lvl>
    <w:lvl w:ilvl="3" w:tplc="B550707C">
      <w:numFmt w:val="bullet"/>
      <w:lvlText w:val="•"/>
      <w:lvlJc w:val="left"/>
      <w:pPr>
        <w:ind w:left="2487" w:hanging="720"/>
      </w:pPr>
      <w:rPr>
        <w:rFonts w:hint="default"/>
      </w:rPr>
    </w:lvl>
    <w:lvl w:ilvl="4" w:tplc="D916A2BE">
      <w:numFmt w:val="bullet"/>
      <w:lvlText w:val="•"/>
      <w:lvlJc w:val="left"/>
      <w:pPr>
        <w:ind w:left="3042" w:hanging="720"/>
      </w:pPr>
      <w:rPr>
        <w:rFonts w:hint="default"/>
      </w:rPr>
    </w:lvl>
    <w:lvl w:ilvl="5" w:tplc="F5EE4958">
      <w:numFmt w:val="bullet"/>
      <w:lvlText w:val="•"/>
      <w:lvlJc w:val="left"/>
      <w:pPr>
        <w:ind w:left="3598" w:hanging="720"/>
      </w:pPr>
      <w:rPr>
        <w:rFonts w:hint="default"/>
      </w:rPr>
    </w:lvl>
    <w:lvl w:ilvl="6" w:tplc="2B9EDBD6">
      <w:numFmt w:val="bullet"/>
      <w:lvlText w:val="•"/>
      <w:lvlJc w:val="left"/>
      <w:pPr>
        <w:ind w:left="4154" w:hanging="720"/>
      </w:pPr>
      <w:rPr>
        <w:rFonts w:hint="default"/>
      </w:rPr>
    </w:lvl>
    <w:lvl w:ilvl="7" w:tplc="4488994A">
      <w:numFmt w:val="bullet"/>
      <w:lvlText w:val="•"/>
      <w:lvlJc w:val="left"/>
      <w:pPr>
        <w:ind w:left="4709" w:hanging="720"/>
      </w:pPr>
      <w:rPr>
        <w:rFonts w:hint="default"/>
      </w:rPr>
    </w:lvl>
    <w:lvl w:ilvl="8" w:tplc="1304F01E">
      <w:numFmt w:val="bullet"/>
      <w:lvlText w:val="•"/>
      <w:lvlJc w:val="left"/>
      <w:pPr>
        <w:ind w:left="5265" w:hanging="720"/>
      </w:pPr>
      <w:rPr>
        <w:rFonts w:hint="default"/>
      </w:rPr>
    </w:lvl>
  </w:abstractNum>
  <w:abstractNum w:abstractNumId="1" w15:restartNumberingAfterBreak="0">
    <w:nsid w:val="0D1042AC"/>
    <w:multiLevelType w:val="hybridMultilevel"/>
    <w:tmpl w:val="8FA6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5897"/>
    <w:multiLevelType w:val="hybridMultilevel"/>
    <w:tmpl w:val="EBEA08E0"/>
    <w:lvl w:ilvl="0" w:tplc="CE4823F2">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7906F6C">
      <w:numFmt w:val="bullet"/>
      <w:lvlText w:val="•"/>
      <w:lvlJc w:val="left"/>
      <w:pPr>
        <w:ind w:left="1375" w:hanging="720"/>
      </w:pPr>
      <w:rPr>
        <w:rFonts w:hint="default"/>
      </w:rPr>
    </w:lvl>
    <w:lvl w:ilvl="2" w:tplc="EE3E873A">
      <w:numFmt w:val="bullet"/>
      <w:lvlText w:val="•"/>
      <w:lvlJc w:val="left"/>
      <w:pPr>
        <w:ind w:left="1931" w:hanging="720"/>
      </w:pPr>
      <w:rPr>
        <w:rFonts w:hint="default"/>
      </w:rPr>
    </w:lvl>
    <w:lvl w:ilvl="3" w:tplc="21868908">
      <w:numFmt w:val="bullet"/>
      <w:lvlText w:val="•"/>
      <w:lvlJc w:val="left"/>
      <w:pPr>
        <w:ind w:left="2487" w:hanging="720"/>
      </w:pPr>
      <w:rPr>
        <w:rFonts w:hint="default"/>
      </w:rPr>
    </w:lvl>
    <w:lvl w:ilvl="4" w:tplc="8542B8BA">
      <w:numFmt w:val="bullet"/>
      <w:lvlText w:val="•"/>
      <w:lvlJc w:val="left"/>
      <w:pPr>
        <w:ind w:left="3042" w:hanging="720"/>
      </w:pPr>
      <w:rPr>
        <w:rFonts w:hint="default"/>
      </w:rPr>
    </w:lvl>
    <w:lvl w:ilvl="5" w:tplc="3694493C">
      <w:numFmt w:val="bullet"/>
      <w:lvlText w:val="•"/>
      <w:lvlJc w:val="left"/>
      <w:pPr>
        <w:ind w:left="3598" w:hanging="720"/>
      </w:pPr>
      <w:rPr>
        <w:rFonts w:hint="default"/>
      </w:rPr>
    </w:lvl>
    <w:lvl w:ilvl="6" w:tplc="F3E429DA">
      <w:numFmt w:val="bullet"/>
      <w:lvlText w:val="•"/>
      <w:lvlJc w:val="left"/>
      <w:pPr>
        <w:ind w:left="4154" w:hanging="720"/>
      </w:pPr>
      <w:rPr>
        <w:rFonts w:hint="default"/>
      </w:rPr>
    </w:lvl>
    <w:lvl w:ilvl="7" w:tplc="D59AFED0">
      <w:numFmt w:val="bullet"/>
      <w:lvlText w:val="•"/>
      <w:lvlJc w:val="left"/>
      <w:pPr>
        <w:ind w:left="4709" w:hanging="720"/>
      </w:pPr>
      <w:rPr>
        <w:rFonts w:hint="default"/>
      </w:rPr>
    </w:lvl>
    <w:lvl w:ilvl="8" w:tplc="1B04C694">
      <w:numFmt w:val="bullet"/>
      <w:lvlText w:val="•"/>
      <w:lvlJc w:val="left"/>
      <w:pPr>
        <w:ind w:left="5265" w:hanging="720"/>
      </w:pPr>
      <w:rPr>
        <w:rFonts w:hint="default"/>
      </w:rPr>
    </w:lvl>
  </w:abstractNum>
  <w:abstractNum w:abstractNumId="3" w15:restartNumberingAfterBreak="0">
    <w:nsid w:val="17B10BE0"/>
    <w:multiLevelType w:val="hybridMultilevel"/>
    <w:tmpl w:val="3A82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79D4"/>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1237C"/>
    <w:multiLevelType w:val="hybridMultilevel"/>
    <w:tmpl w:val="DE9CC3BA"/>
    <w:lvl w:ilvl="0" w:tplc="61A0C49C">
      <w:start w:val="1"/>
      <w:numFmt w:val="lowerRoman"/>
      <w:lvlText w:val="%1."/>
      <w:lvlJc w:val="left"/>
      <w:pPr>
        <w:ind w:left="828" w:hanging="720"/>
      </w:pPr>
      <w:rPr>
        <w:rFonts w:asciiTheme="majorBidi" w:eastAsia="Times New Roman" w:hAnsiTheme="majorBidi" w:cstheme="majorBidi" w:hint="default"/>
        <w:spacing w:val="-3"/>
        <w:w w:val="100"/>
        <w:sz w:val="24"/>
        <w:szCs w:val="24"/>
      </w:rPr>
    </w:lvl>
    <w:lvl w:ilvl="1" w:tplc="CA66428E">
      <w:numFmt w:val="bullet"/>
      <w:lvlText w:val="•"/>
      <w:lvlJc w:val="left"/>
      <w:pPr>
        <w:ind w:left="1375" w:hanging="720"/>
      </w:pPr>
      <w:rPr>
        <w:rFonts w:hint="default"/>
      </w:rPr>
    </w:lvl>
    <w:lvl w:ilvl="2" w:tplc="B2B8E05A">
      <w:numFmt w:val="bullet"/>
      <w:lvlText w:val="•"/>
      <w:lvlJc w:val="left"/>
      <w:pPr>
        <w:ind w:left="1931" w:hanging="720"/>
      </w:pPr>
      <w:rPr>
        <w:rFonts w:hint="default"/>
      </w:rPr>
    </w:lvl>
    <w:lvl w:ilvl="3" w:tplc="9B6C2D3C">
      <w:numFmt w:val="bullet"/>
      <w:lvlText w:val="•"/>
      <w:lvlJc w:val="left"/>
      <w:pPr>
        <w:ind w:left="2487" w:hanging="720"/>
      </w:pPr>
      <w:rPr>
        <w:rFonts w:hint="default"/>
      </w:rPr>
    </w:lvl>
    <w:lvl w:ilvl="4" w:tplc="C1A0A562">
      <w:numFmt w:val="bullet"/>
      <w:lvlText w:val="•"/>
      <w:lvlJc w:val="left"/>
      <w:pPr>
        <w:ind w:left="3042" w:hanging="720"/>
      </w:pPr>
      <w:rPr>
        <w:rFonts w:hint="default"/>
      </w:rPr>
    </w:lvl>
    <w:lvl w:ilvl="5" w:tplc="245C5F12">
      <w:numFmt w:val="bullet"/>
      <w:lvlText w:val="•"/>
      <w:lvlJc w:val="left"/>
      <w:pPr>
        <w:ind w:left="3598" w:hanging="720"/>
      </w:pPr>
      <w:rPr>
        <w:rFonts w:hint="default"/>
      </w:rPr>
    </w:lvl>
    <w:lvl w:ilvl="6" w:tplc="89F01CFC">
      <w:numFmt w:val="bullet"/>
      <w:lvlText w:val="•"/>
      <w:lvlJc w:val="left"/>
      <w:pPr>
        <w:ind w:left="4154" w:hanging="720"/>
      </w:pPr>
      <w:rPr>
        <w:rFonts w:hint="default"/>
      </w:rPr>
    </w:lvl>
    <w:lvl w:ilvl="7" w:tplc="6832E018">
      <w:numFmt w:val="bullet"/>
      <w:lvlText w:val="•"/>
      <w:lvlJc w:val="left"/>
      <w:pPr>
        <w:ind w:left="4709" w:hanging="720"/>
      </w:pPr>
      <w:rPr>
        <w:rFonts w:hint="default"/>
      </w:rPr>
    </w:lvl>
    <w:lvl w:ilvl="8" w:tplc="B24EFAD2">
      <w:numFmt w:val="bullet"/>
      <w:lvlText w:val="•"/>
      <w:lvlJc w:val="left"/>
      <w:pPr>
        <w:ind w:left="5265" w:hanging="720"/>
      </w:pPr>
      <w:rPr>
        <w:rFonts w:hint="default"/>
      </w:rPr>
    </w:lvl>
  </w:abstractNum>
  <w:abstractNum w:abstractNumId="6" w15:restartNumberingAfterBreak="0">
    <w:nsid w:val="21A3124A"/>
    <w:multiLevelType w:val="hybridMultilevel"/>
    <w:tmpl w:val="810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B2D27"/>
    <w:multiLevelType w:val="multilevel"/>
    <w:tmpl w:val="E46EF258"/>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3."/>
      <w:lvlJc w:val="left"/>
      <w:pPr>
        <w:ind w:left="1224" w:hanging="504"/>
      </w:pPr>
      <w:rPr>
        <w:rFonts w:asciiTheme="majorBidi" w:eastAsiaTheme="minorHAnsi" w:hAnsiTheme="majorBidi" w:cstheme="majorBidi"/>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413049"/>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F2D87"/>
    <w:multiLevelType w:val="hybridMultilevel"/>
    <w:tmpl w:val="A2DC73F8"/>
    <w:lvl w:ilvl="0" w:tplc="5EC8B756">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F33EF"/>
    <w:multiLevelType w:val="hybridMultilevel"/>
    <w:tmpl w:val="12FE0656"/>
    <w:lvl w:ilvl="0" w:tplc="787464AC">
      <w:start w:val="1"/>
      <w:numFmt w:val="decimal"/>
      <w:lvlText w:val="%1."/>
      <w:lvlJc w:val="left"/>
      <w:pPr>
        <w:ind w:left="720" w:hanging="360"/>
      </w:pPr>
      <w:rPr>
        <w:rFonts w:asciiTheme="minorHAnsi" w:hAnsiTheme="minorHAnsi" w:cs="Mangal"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2515"/>
    <w:multiLevelType w:val="hybridMultilevel"/>
    <w:tmpl w:val="C04EEE4E"/>
    <w:lvl w:ilvl="0" w:tplc="B6820B3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3B6B3D0">
      <w:numFmt w:val="bullet"/>
      <w:lvlText w:val="•"/>
      <w:lvlJc w:val="left"/>
      <w:pPr>
        <w:ind w:left="1375" w:hanging="720"/>
      </w:pPr>
      <w:rPr>
        <w:rFonts w:hint="default"/>
      </w:rPr>
    </w:lvl>
    <w:lvl w:ilvl="2" w:tplc="AE627CC2">
      <w:numFmt w:val="bullet"/>
      <w:lvlText w:val="•"/>
      <w:lvlJc w:val="left"/>
      <w:pPr>
        <w:ind w:left="1931" w:hanging="720"/>
      </w:pPr>
      <w:rPr>
        <w:rFonts w:hint="default"/>
      </w:rPr>
    </w:lvl>
    <w:lvl w:ilvl="3" w:tplc="A300D182">
      <w:numFmt w:val="bullet"/>
      <w:lvlText w:val="•"/>
      <w:lvlJc w:val="left"/>
      <w:pPr>
        <w:ind w:left="2487" w:hanging="720"/>
      </w:pPr>
      <w:rPr>
        <w:rFonts w:hint="default"/>
      </w:rPr>
    </w:lvl>
    <w:lvl w:ilvl="4" w:tplc="E64A6166">
      <w:numFmt w:val="bullet"/>
      <w:lvlText w:val="•"/>
      <w:lvlJc w:val="left"/>
      <w:pPr>
        <w:ind w:left="3042" w:hanging="720"/>
      </w:pPr>
      <w:rPr>
        <w:rFonts w:hint="default"/>
      </w:rPr>
    </w:lvl>
    <w:lvl w:ilvl="5" w:tplc="218427D2">
      <w:numFmt w:val="bullet"/>
      <w:lvlText w:val="•"/>
      <w:lvlJc w:val="left"/>
      <w:pPr>
        <w:ind w:left="3598" w:hanging="720"/>
      </w:pPr>
      <w:rPr>
        <w:rFonts w:hint="default"/>
      </w:rPr>
    </w:lvl>
    <w:lvl w:ilvl="6" w:tplc="295E7CDA">
      <w:numFmt w:val="bullet"/>
      <w:lvlText w:val="•"/>
      <w:lvlJc w:val="left"/>
      <w:pPr>
        <w:ind w:left="4154" w:hanging="720"/>
      </w:pPr>
      <w:rPr>
        <w:rFonts w:hint="default"/>
      </w:rPr>
    </w:lvl>
    <w:lvl w:ilvl="7" w:tplc="455EADCA">
      <w:numFmt w:val="bullet"/>
      <w:lvlText w:val="•"/>
      <w:lvlJc w:val="left"/>
      <w:pPr>
        <w:ind w:left="4709" w:hanging="720"/>
      </w:pPr>
      <w:rPr>
        <w:rFonts w:hint="default"/>
      </w:rPr>
    </w:lvl>
    <w:lvl w:ilvl="8" w:tplc="D382AC4C">
      <w:numFmt w:val="bullet"/>
      <w:lvlText w:val="•"/>
      <w:lvlJc w:val="left"/>
      <w:pPr>
        <w:ind w:left="5265" w:hanging="720"/>
      </w:pPr>
      <w:rPr>
        <w:rFonts w:hint="default"/>
      </w:rPr>
    </w:lvl>
  </w:abstractNum>
  <w:abstractNum w:abstractNumId="12" w15:restartNumberingAfterBreak="0">
    <w:nsid w:val="3B55623A"/>
    <w:multiLevelType w:val="hybridMultilevel"/>
    <w:tmpl w:val="2D38029E"/>
    <w:lvl w:ilvl="0" w:tplc="B95A62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A5C3D"/>
    <w:multiLevelType w:val="hybridMultilevel"/>
    <w:tmpl w:val="FB06B904"/>
    <w:lvl w:ilvl="0" w:tplc="C8922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C7D65"/>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CD1E56"/>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D1BB1"/>
    <w:multiLevelType w:val="hybridMultilevel"/>
    <w:tmpl w:val="0F92DA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01071E"/>
    <w:multiLevelType w:val="hybridMultilevel"/>
    <w:tmpl w:val="3A6CAFBC"/>
    <w:lvl w:ilvl="0" w:tplc="524A6888">
      <w:start w:val="2"/>
      <w:numFmt w:val="lowerRoman"/>
      <w:lvlText w:val="%1."/>
      <w:lvlJc w:val="left"/>
      <w:pPr>
        <w:ind w:left="828" w:hanging="720"/>
      </w:pPr>
      <w:rPr>
        <w:rFonts w:asciiTheme="majorBidi" w:eastAsia="Times New Roman" w:hAnsiTheme="majorBidi" w:cstheme="majorBidi" w:hint="default"/>
        <w:spacing w:val="-1"/>
        <w:w w:val="100"/>
        <w:sz w:val="24"/>
        <w:szCs w:val="24"/>
      </w:rPr>
    </w:lvl>
    <w:lvl w:ilvl="1" w:tplc="A0DA571E">
      <w:numFmt w:val="bullet"/>
      <w:lvlText w:val="•"/>
      <w:lvlJc w:val="left"/>
      <w:pPr>
        <w:ind w:left="1375" w:hanging="720"/>
      </w:pPr>
      <w:rPr>
        <w:rFonts w:hint="default"/>
      </w:rPr>
    </w:lvl>
    <w:lvl w:ilvl="2" w:tplc="A6E06044">
      <w:numFmt w:val="bullet"/>
      <w:lvlText w:val="•"/>
      <w:lvlJc w:val="left"/>
      <w:pPr>
        <w:ind w:left="1931" w:hanging="720"/>
      </w:pPr>
      <w:rPr>
        <w:rFonts w:hint="default"/>
      </w:rPr>
    </w:lvl>
    <w:lvl w:ilvl="3" w:tplc="AF5280DC">
      <w:numFmt w:val="bullet"/>
      <w:lvlText w:val="•"/>
      <w:lvlJc w:val="left"/>
      <w:pPr>
        <w:ind w:left="2487" w:hanging="720"/>
      </w:pPr>
      <w:rPr>
        <w:rFonts w:hint="default"/>
      </w:rPr>
    </w:lvl>
    <w:lvl w:ilvl="4" w:tplc="FC8C3892">
      <w:numFmt w:val="bullet"/>
      <w:lvlText w:val="•"/>
      <w:lvlJc w:val="left"/>
      <w:pPr>
        <w:ind w:left="3042" w:hanging="720"/>
      </w:pPr>
      <w:rPr>
        <w:rFonts w:hint="default"/>
      </w:rPr>
    </w:lvl>
    <w:lvl w:ilvl="5" w:tplc="B0983F42">
      <w:numFmt w:val="bullet"/>
      <w:lvlText w:val="•"/>
      <w:lvlJc w:val="left"/>
      <w:pPr>
        <w:ind w:left="3598" w:hanging="720"/>
      </w:pPr>
      <w:rPr>
        <w:rFonts w:hint="default"/>
      </w:rPr>
    </w:lvl>
    <w:lvl w:ilvl="6" w:tplc="40A6A180">
      <w:numFmt w:val="bullet"/>
      <w:lvlText w:val="•"/>
      <w:lvlJc w:val="left"/>
      <w:pPr>
        <w:ind w:left="4154" w:hanging="720"/>
      </w:pPr>
      <w:rPr>
        <w:rFonts w:hint="default"/>
      </w:rPr>
    </w:lvl>
    <w:lvl w:ilvl="7" w:tplc="3164201C">
      <w:numFmt w:val="bullet"/>
      <w:lvlText w:val="•"/>
      <w:lvlJc w:val="left"/>
      <w:pPr>
        <w:ind w:left="4709" w:hanging="720"/>
      </w:pPr>
      <w:rPr>
        <w:rFonts w:hint="default"/>
      </w:rPr>
    </w:lvl>
    <w:lvl w:ilvl="8" w:tplc="1E54F7E8">
      <w:numFmt w:val="bullet"/>
      <w:lvlText w:val="•"/>
      <w:lvlJc w:val="left"/>
      <w:pPr>
        <w:ind w:left="5265" w:hanging="720"/>
      </w:pPr>
      <w:rPr>
        <w:rFonts w:hint="default"/>
      </w:rPr>
    </w:lvl>
  </w:abstractNum>
  <w:abstractNum w:abstractNumId="18" w15:restartNumberingAfterBreak="0">
    <w:nsid w:val="45242697"/>
    <w:multiLevelType w:val="hybridMultilevel"/>
    <w:tmpl w:val="483A60E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5042A"/>
    <w:multiLevelType w:val="hybridMultilevel"/>
    <w:tmpl w:val="B68A845C"/>
    <w:lvl w:ilvl="0" w:tplc="4424AEC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7E66AC5A">
      <w:numFmt w:val="bullet"/>
      <w:lvlText w:val="•"/>
      <w:lvlJc w:val="left"/>
      <w:pPr>
        <w:ind w:left="1375" w:hanging="720"/>
      </w:pPr>
      <w:rPr>
        <w:rFonts w:hint="default"/>
      </w:rPr>
    </w:lvl>
    <w:lvl w:ilvl="2" w:tplc="9D12281C">
      <w:numFmt w:val="bullet"/>
      <w:lvlText w:val="•"/>
      <w:lvlJc w:val="left"/>
      <w:pPr>
        <w:ind w:left="1931" w:hanging="720"/>
      </w:pPr>
      <w:rPr>
        <w:rFonts w:hint="default"/>
      </w:rPr>
    </w:lvl>
    <w:lvl w:ilvl="3" w:tplc="309C2F24">
      <w:numFmt w:val="bullet"/>
      <w:lvlText w:val="•"/>
      <w:lvlJc w:val="left"/>
      <w:pPr>
        <w:ind w:left="2487" w:hanging="720"/>
      </w:pPr>
      <w:rPr>
        <w:rFonts w:hint="default"/>
      </w:rPr>
    </w:lvl>
    <w:lvl w:ilvl="4" w:tplc="E8583AF6">
      <w:numFmt w:val="bullet"/>
      <w:lvlText w:val="•"/>
      <w:lvlJc w:val="left"/>
      <w:pPr>
        <w:ind w:left="3042" w:hanging="720"/>
      </w:pPr>
      <w:rPr>
        <w:rFonts w:hint="default"/>
      </w:rPr>
    </w:lvl>
    <w:lvl w:ilvl="5" w:tplc="618E13D2">
      <w:numFmt w:val="bullet"/>
      <w:lvlText w:val="•"/>
      <w:lvlJc w:val="left"/>
      <w:pPr>
        <w:ind w:left="3598" w:hanging="720"/>
      </w:pPr>
      <w:rPr>
        <w:rFonts w:hint="default"/>
      </w:rPr>
    </w:lvl>
    <w:lvl w:ilvl="6" w:tplc="E064128C">
      <w:numFmt w:val="bullet"/>
      <w:lvlText w:val="•"/>
      <w:lvlJc w:val="left"/>
      <w:pPr>
        <w:ind w:left="4154" w:hanging="720"/>
      </w:pPr>
      <w:rPr>
        <w:rFonts w:hint="default"/>
      </w:rPr>
    </w:lvl>
    <w:lvl w:ilvl="7" w:tplc="01FA46C4">
      <w:numFmt w:val="bullet"/>
      <w:lvlText w:val="•"/>
      <w:lvlJc w:val="left"/>
      <w:pPr>
        <w:ind w:left="4709" w:hanging="720"/>
      </w:pPr>
      <w:rPr>
        <w:rFonts w:hint="default"/>
      </w:rPr>
    </w:lvl>
    <w:lvl w:ilvl="8" w:tplc="2592CE5E">
      <w:numFmt w:val="bullet"/>
      <w:lvlText w:val="•"/>
      <w:lvlJc w:val="left"/>
      <w:pPr>
        <w:ind w:left="5265" w:hanging="720"/>
      </w:pPr>
      <w:rPr>
        <w:rFonts w:hint="default"/>
      </w:rPr>
    </w:lvl>
  </w:abstractNum>
  <w:abstractNum w:abstractNumId="20" w15:restartNumberingAfterBreak="0">
    <w:nsid w:val="4EE74201"/>
    <w:multiLevelType w:val="multilevel"/>
    <w:tmpl w:val="DCD8FB8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1.%2.%3."/>
      <w:lvlJc w:val="left"/>
      <w:pPr>
        <w:ind w:left="1224" w:hanging="504"/>
      </w:pPr>
      <w:rPr>
        <w:rFonts w:hint="default"/>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5128EA"/>
    <w:multiLevelType w:val="hybridMultilevel"/>
    <w:tmpl w:val="A85A24E0"/>
    <w:lvl w:ilvl="0" w:tplc="01427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D3D68"/>
    <w:multiLevelType w:val="hybridMultilevel"/>
    <w:tmpl w:val="4AE80E26"/>
    <w:lvl w:ilvl="0" w:tplc="1CC400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72293"/>
    <w:multiLevelType w:val="hybridMultilevel"/>
    <w:tmpl w:val="7642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0281D"/>
    <w:multiLevelType w:val="hybridMultilevel"/>
    <w:tmpl w:val="431270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3"/>
  </w:num>
  <w:num w:numId="4">
    <w:abstractNumId w:val="1"/>
  </w:num>
  <w:num w:numId="5">
    <w:abstractNumId w:val="13"/>
  </w:num>
  <w:num w:numId="6">
    <w:abstractNumId w:val="21"/>
  </w:num>
  <w:num w:numId="7">
    <w:abstractNumId w:val="10"/>
  </w:num>
  <w:num w:numId="8">
    <w:abstractNumId w:val="22"/>
  </w:num>
  <w:num w:numId="9">
    <w:abstractNumId w:val="6"/>
  </w:num>
  <w:num w:numId="10">
    <w:abstractNumId w:val="7"/>
  </w:num>
  <w:num w:numId="11">
    <w:abstractNumId w:val="3"/>
  </w:num>
  <w:num w:numId="12">
    <w:abstractNumId w:val="5"/>
  </w:num>
  <w:num w:numId="13">
    <w:abstractNumId w:val="0"/>
  </w:num>
  <w:num w:numId="14">
    <w:abstractNumId w:val="11"/>
  </w:num>
  <w:num w:numId="15">
    <w:abstractNumId w:val="17"/>
  </w:num>
  <w:num w:numId="16">
    <w:abstractNumId w:val="2"/>
  </w:num>
  <w:num w:numId="17">
    <w:abstractNumId w:val="19"/>
  </w:num>
  <w:num w:numId="18">
    <w:abstractNumId w:val="15"/>
  </w:num>
  <w:num w:numId="19">
    <w:abstractNumId w:val="14"/>
  </w:num>
  <w:num w:numId="20">
    <w:abstractNumId w:val="20"/>
  </w:num>
  <w:num w:numId="21">
    <w:abstractNumId w:val="24"/>
  </w:num>
  <w:num w:numId="22">
    <w:abstractNumId w:val="18"/>
  </w:num>
  <w:num w:numId="23">
    <w:abstractNumId w:val="16"/>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0"/>
    <w:rsid w:val="00045510"/>
    <w:rsid w:val="0009564B"/>
    <w:rsid w:val="00172656"/>
    <w:rsid w:val="002F2465"/>
    <w:rsid w:val="00325402"/>
    <w:rsid w:val="00351848"/>
    <w:rsid w:val="003902AC"/>
    <w:rsid w:val="003E352F"/>
    <w:rsid w:val="00423EC9"/>
    <w:rsid w:val="004946F9"/>
    <w:rsid w:val="005821BC"/>
    <w:rsid w:val="0059750B"/>
    <w:rsid w:val="006D4972"/>
    <w:rsid w:val="007C46BB"/>
    <w:rsid w:val="009B4E0C"/>
    <w:rsid w:val="00B052D6"/>
    <w:rsid w:val="00C76950"/>
    <w:rsid w:val="00E440AE"/>
    <w:rsid w:val="00EF06BB"/>
    <w:rsid w:val="00F31DFB"/>
    <w:rsid w:val="00F379A7"/>
    <w:rsid w:val="00F739AD"/>
    <w:rsid w:val="00FF2D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E3A3"/>
  <w15:chartTrackingRefBased/>
  <w15:docId w15:val="{0E70564F-A5F8-40BC-AFC9-E8EDAA9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10"/>
    <w:rPr>
      <w:lang w:val="en-US"/>
    </w:rPr>
  </w:style>
  <w:style w:type="paragraph" w:styleId="Heading1">
    <w:name w:val="heading 1"/>
    <w:basedOn w:val="Normal"/>
    <w:next w:val="Normal"/>
    <w:link w:val="Heading1Char"/>
    <w:uiPriority w:val="1"/>
    <w:qFormat/>
    <w:rsid w:val="0004551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link w:val="Heading2Char"/>
    <w:qFormat/>
    <w:rsid w:val="00045510"/>
    <w:pPr>
      <w:widowControl w:val="0"/>
      <w:autoSpaceDE w:val="0"/>
      <w:autoSpaceDN w:val="0"/>
      <w:spacing w:after="0" w:line="240" w:lineRule="auto"/>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5510"/>
    <w:rPr>
      <w:rFonts w:asciiTheme="majorHAnsi" w:eastAsiaTheme="majorEastAsia" w:hAnsiTheme="majorHAnsi" w:cstheme="majorBidi"/>
      <w:color w:val="2F5496" w:themeColor="accent1" w:themeShade="BF"/>
      <w:sz w:val="32"/>
      <w:szCs w:val="29"/>
      <w:lang w:val="en-US"/>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045510"/>
    <w:rPr>
      <w:rFonts w:ascii="Times New Roman" w:eastAsia="Times New Roman" w:hAnsi="Times New Roman" w:cs="Times New Roman"/>
      <w:b/>
      <w:bCs/>
      <w:sz w:val="24"/>
      <w:szCs w:val="24"/>
      <w:lang w:val="en-US" w:bidi="ar-SA"/>
    </w:rPr>
  </w:style>
  <w:style w:type="table" w:styleId="TableGrid">
    <w:name w:val="Table Grid"/>
    <w:basedOn w:val="TableNormal"/>
    <w:uiPriority w:val="59"/>
    <w:rsid w:val="000455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510"/>
    <w:pPr>
      <w:ind w:left="720"/>
      <w:contextualSpacing/>
    </w:pPr>
  </w:style>
  <w:style w:type="paragraph" w:styleId="Header">
    <w:name w:val="header"/>
    <w:basedOn w:val="Normal"/>
    <w:link w:val="HeaderChar"/>
    <w:uiPriority w:val="99"/>
    <w:unhideWhenUsed/>
    <w:rsid w:val="0004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10"/>
    <w:rPr>
      <w:lang w:val="en-US"/>
    </w:rPr>
  </w:style>
  <w:style w:type="paragraph" w:styleId="Footer">
    <w:name w:val="footer"/>
    <w:basedOn w:val="Normal"/>
    <w:link w:val="FooterChar"/>
    <w:uiPriority w:val="99"/>
    <w:unhideWhenUsed/>
    <w:rsid w:val="0004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10"/>
    <w:rPr>
      <w:lang w:val="en-US"/>
    </w:rPr>
  </w:style>
  <w:style w:type="paragraph" w:styleId="BodyText">
    <w:name w:val="Body Text"/>
    <w:basedOn w:val="Normal"/>
    <w:link w:val="BodyTextChar"/>
    <w:uiPriority w:val="1"/>
    <w:qFormat/>
    <w:rsid w:val="000455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45510"/>
    <w:rPr>
      <w:rFonts w:ascii="Times New Roman" w:eastAsia="Times New Roman" w:hAnsi="Times New Roman" w:cs="Times New Roman"/>
      <w:sz w:val="24"/>
      <w:szCs w:val="24"/>
      <w:lang w:val="en-US" w:bidi="ar-SA"/>
    </w:rPr>
  </w:style>
  <w:style w:type="paragraph" w:customStyle="1" w:styleId="NormalText">
    <w:name w:val="Normal Text"/>
    <w:basedOn w:val="Normal"/>
    <w:rsid w:val="00045510"/>
    <w:pPr>
      <w:overflowPunct w:val="0"/>
      <w:autoSpaceDE w:val="0"/>
      <w:autoSpaceDN w:val="0"/>
      <w:adjustRightInd w:val="0"/>
      <w:spacing w:after="240" w:line="240" w:lineRule="atLeast"/>
      <w:textAlignment w:val="baseline"/>
    </w:pPr>
    <w:rPr>
      <w:rFonts w:ascii="Arial" w:eastAsia="Times New Roman" w:hAnsi="Arial" w:cs="Arial"/>
      <w:sz w:val="20"/>
      <w:lang w:val="en-GB" w:bidi="ar-SA"/>
    </w:rPr>
  </w:style>
  <w:style w:type="paragraph" w:customStyle="1" w:styleId="TableParagraph">
    <w:name w:val="Table Paragraph"/>
    <w:basedOn w:val="Normal"/>
    <w:uiPriority w:val="1"/>
    <w:qFormat/>
    <w:rsid w:val="00045510"/>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Heading31">
    <w:name w:val="Heading 31"/>
    <w:basedOn w:val="Normal"/>
    <w:rsid w:val="00045510"/>
    <w:pPr>
      <w:overflowPunct w:val="0"/>
      <w:autoSpaceDE w:val="0"/>
      <w:autoSpaceDN w:val="0"/>
      <w:adjustRightInd w:val="0"/>
      <w:spacing w:after="0" w:line="240" w:lineRule="auto"/>
      <w:textAlignment w:val="baseline"/>
    </w:pPr>
    <w:rPr>
      <w:rFonts w:ascii="Verdana" w:eastAsia="Times New Roman" w:hAnsi="Verdana" w:cs="Mangal"/>
      <w:noProof/>
      <w:sz w:val="24"/>
      <w:szCs w:val="24"/>
      <w:lang w:eastAsia="ja-JP"/>
    </w:rPr>
  </w:style>
  <w:style w:type="paragraph" w:styleId="BodyText3">
    <w:name w:val="Body Text 3"/>
    <w:basedOn w:val="Normal"/>
    <w:link w:val="BodyText3Char"/>
    <w:uiPriority w:val="99"/>
    <w:semiHidden/>
    <w:unhideWhenUsed/>
    <w:rsid w:val="00045510"/>
    <w:pPr>
      <w:widowControl w:val="0"/>
      <w:autoSpaceDE w:val="0"/>
      <w:autoSpaceDN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semiHidden/>
    <w:rsid w:val="00045510"/>
    <w:rPr>
      <w:rFonts w:ascii="Times New Roman" w:eastAsia="Times New Roman" w:hAnsi="Times New Roman" w:cs="Times New Roman"/>
      <w:sz w:val="16"/>
      <w:szCs w:val="16"/>
      <w:lang w:val="en-US" w:bidi="ar-SA"/>
    </w:rPr>
  </w:style>
  <w:style w:type="paragraph" w:styleId="NoSpacing">
    <w:name w:val="No Spacing"/>
    <w:link w:val="NoSpacingChar"/>
    <w:qFormat/>
    <w:rsid w:val="00045510"/>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rsid w:val="00045510"/>
    <w:rPr>
      <w:rFonts w:ascii="Calibri" w:eastAsia="Times New Roman" w:hAnsi="Calibri" w:cs="Times New Roman"/>
      <w:szCs w:val="22"/>
      <w:lang w:val="en-US" w:bidi="ar-SA"/>
    </w:rPr>
  </w:style>
  <w:style w:type="paragraph" w:customStyle="1" w:styleId="DefaultText">
    <w:name w:val="Default Text"/>
    <w:basedOn w:val="Normal"/>
    <w:uiPriority w:val="99"/>
    <w:rsid w:val="00045510"/>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customStyle="1" w:styleId="Default">
    <w:name w:val="Default"/>
    <w:rsid w:val="00045510"/>
    <w:pPr>
      <w:autoSpaceDE w:val="0"/>
      <w:autoSpaceDN w:val="0"/>
      <w:adjustRightInd w:val="0"/>
      <w:spacing w:after="0" w:line="240" w:lineRule="auto"/>
    </w:pPr>
    <w:rPr>
      <w:rFonts w:ascii="Rupee Foradian" w:eastAsia="Times New Roman" w:hAnsi="Rupee Foradian" w:cs="Rupee Foradian"/>
      <w:color w:val="000000"/>
      <w:sz w:val="24"/>
      <w:szCs w:val="24"/>
      <w:lang w:val="en-US"/>
    </w:rPr>
  </w:style>
  <w:style w:type="paragraph" w:customStyle="1" w:styleId="TableText">
    <w:name w:val="Table Text"/>
    <w:basedOn w:val="Normal"/>
    <w:rsid w:val="00045510"/>
    <w:pPr>
      <w:autoSpaceDE w:val="0"/>
      <w:autoSpaceDN w:val="0"/>
      <w:adjustRightInd w:val="0"/>
      <w:spacing w:after="0" w:line="240" w:lineRule="auto"/>
      <w:jc w:val="right"/>
    </w:pPr>
    <w:rPr>
      <w:rFonts w:ascii="Arial" w:eastAsia="Times New Roman" w:hAnsi="Arial" w:cs="Arial"/>
      <w:sz w:val="24"/>
      <w:szCs w:val="24"/>
      <w:lang w:bidi="ar-SA"/>
    </w:rPr>
  </w:style>
  <w:style w:type="character" w:customStyle="1" w:styleId="shorttext">
    <w:name w:val="short_text"/>
    <w:basedOn w:val="DefaultParagraphFont"/>
    <w:rsid w:val="00045510"/>
  </w:style>
  <w:style w:type="paragraph" w:styleId="BalloonText">
    <w:name w:val="Balloon Text"/>
    <w:basedOn w:val="Normal"/>
    <w:link w:val="BalloonTextChar"/>
    <w:uiPriority w:val="99"/>
    <w:semiHidden/>
    <w:unhideWhenUsed/>
    <w:rsid w:val="0004551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510"/>
    <w:rPr>
      <w:rFonts w:ascii="Segoe UI" w:hAnsi="Segoe UI" w:cs="Mangal"/>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 TargetMode="External"/><Relationship Id="rId3" Type="http://schemas.openxmlformats.org/officeDocument/2006/relationships/settings" Target="settings.xml"/><Relationship Id="rId7"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dbi.in/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7048</Words>
  <Characters>40177</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Introduction and Disclaimers</vt:lpstr>
      <vt:lpstr>    Purpose of RfP/Tender</vt:lpstr>
      <vt:lpstr>    Disclaimer</vt:lpstr>
      <vt:lpstr>    Costs to be borne by Respondents</vt:lpstr>
      <vt:lpstr>    No Legal Relationship</vt:lpstr>
      <vt:lpstr>    Errors and Omissions</vt:lpstr>
      <vt:lpstr>    Acceptance of Terms</vt:lpstr>
      <vt:lpstr>    Recipient Obligation to Inform Itself</vt:lpstr>
      <vt:lpstr>Requirement Details</vt:lpstr>
      <vt:lpstr>Instruction to Bidders</vt:lpstr>
      <vt:lpstr>    Amendment to the bidding document</vt:lpstr>
      <vt:lpstr>    Period of Validity of Bids</vt:lpstr>
      <vt:lpstr>    Late Bids</vt:lpstr>
      <vt:lpstr>    Bid Currency</vt:lpstr>
      <vt:lpstr>    Deadline for submission of Bids</vt:lpstr>
      <vt:lpstr>    Conditional Bids</vt:lpstr>
      <vt:lpstr>    Canvassing</vt:lpstr>
      <vt:lpstr>    Documents to be submitted </vt:lpstr>
      <vt:lpstr>Evaluation and Shortlisting of bidder</vt:lpstr>
      <vt:lpstr>TERMS &amp; CONDITIONS</vt:lpstr>
      <vt:lpstr>    Billing and Payment</vt:lpstr>
      <vt:lpstr>    Lease Agreement</vt:lpstr>
      <vt:lpstr>    Lease Period</vt:lpstr>
      <vt:lpstr>    Interest free Deposit</vt:lpstr>
      <vt:lpstr>    Corrupt and fraudulent practice</vt:lpstr>
      <vt:lpstr>    Compliance with Statutory and Regulatory Provisions</vt:lpstr>
      <vt:lpstr>    </vt:lpstr>
      <vt:lpstr>    </vt:lpstr>
      <vt:lpstr>    </vt:lpstr>
      <vt:lpstr>    </vt:lpstr>
      <vt:lpstr>    </vt:lpstr>
      <vt:lpstr>    </vt:lpstr>
      <vt:lpstr>    </vt:lpstr>
      <vt:lpstr>    </vt:lpstr>
      <vt:lpstr>    </vt:lpstr>
      <vt:lpstr>    </vt:lpstr>
      <vt:lpstr>    </vt:lpstr>
      <vt:lpstr>    </vt:lpstr>
      <vt:lpstr>    </vt:lpstr>
      <vt:lpstr>    </vt:lpstr>
      <vt:lpstr>    </vt:lpstr>
      <vt:lpstr>    </vt:lpstr>
      <vt:lpstr>    Annexure -I</vt:lpstr>
      <vt:lpstr>    Location Wise Requirement of Premises</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Singh</dc:creator>
  <cp:keywords/>
  <dc:description/>
  <cp:lastModifiedBy>Raj Kumar Singh</cp:lastModifiedBy>
  <cp:revision>8</cp:revision>
  <dcterms:created xsi:type="dcterms:W3CDTF">2020-10-23T06:22:00Z</dcterms:created>
  <dcterms:modified xsi:type="dcterms:W3CDTF">2021-02-22T05:06:00Z</dcterms:modified>
</cp:coreProperties>
</file>