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E41" w:rsidRPr="008E3329" w:rsidRDefault="00110E41" w:rsidP="00110E41">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110E41" w:rsidRPr="008E3329" w:rsidRDefault="00110E41" w:rsidP="00110E41">
      <w:pPr>
        <w:spacing w:before="120" w:after="0" w:line="240" w:lineRule="auto"/>
        <w:ind w:right="-64"/>
        <w:jc w:val="both"/>
        <w:rPr>
          <w:rFonts w:ascii="Rupee Foradian" w:hAnsi="Rupee Foradian" w:cs="Arial"/>
          <w:sz w:val="18"/>
          <w:szCs w:val="18"/>
        </w:rPr>
      </w:pPr>
    </w:p>
    <w:p w:rsidR="00110E41" w:rsidRPr="008E3329" w:rsidRDefault="00110E41" w:rsidP="00110E41">
      <w:pPr>
        <w:pStyle w:val="DefaultText"/>
        <w:numPr>
          <w:ilvl w:val="0"/>
          <w:numId w:val="1"/>
        </w:numPr>
        <w:autoSpaceDE/>
        <w:autoSpaceDN/>
        <w:adjustRightInd/>
        <w:spacing w:before="120"/>
        <w:ind w:left="360"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110E41" w:rsidRPr="008E3329" w:rsidRDefault="00110E41" w:rsidP="00110E41">
      <w:pPr>
        <w:pStyle w:val="DefaultText"/>
        <w:numPr>
          <w:ilvl w:val="0"/>
          <w:numId w:val="1"/>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bidders who have submitted their EMD along with necessary documents on or before </w:t>
      </w:r>
      <w:r w:rsidR="00A11F5E" w:rsidRPr="00A11F5E">
        <w:rPr>
          <w:rFonts w:ascii="Rupee Foradian" w:hAnsi="Rupee Foradian"/>
          <w:b/>
          <w:bCs/>
          <w:sz w:val="20"/>
          <w:szCs w:val="20"/>
        </w:rPr>
        <w:t>14</w:t>
      </w:r>
      <w:r w:rsidR="00CB25FB" w:rsidRPr="00A11F5E">
        <w:rPr>
          <w:rFonts w:ascii="Rupee Foradian" w:hAnsi="Rupee Foradian"/>
          <w:b/>
          <w:bCs/>
          <w:sz w:val="20"/>
          <w:szCs w:val="20"/>
        </w:rPr>
        <w:t>/</w:t>
      </w:r>
      <w:r w:rsidR="00463E04" w:rsidRPr="00A11F5E">
        <w:rPr>
          <w:rFonts w:ascii="Rupee Foradian" w:hAnsi="Rupee Foradian"/>
          <w:b/>
          <w:bCs/>
          <w:sz w:val="20"/>
          <w:szCs w:val="20"/>
        </w:rPr>
        <w:t>0</w:t>
      </w:r>
      <w:r w:rsidR="00A11F5E" w:rsidRPr="00A11F5E">
        <w:rPr>
          <w:rFonts w:ascii="Rupee Foradian" w:hAnsi="Rupee Foradian"/>
          <w:b/>
          <w:bCs/>
          <w:sz w:val="20"/>
          <w:szCs w:val="20"/>
        </w:rPr>
        <w:t>6</w:t>
      </w:r>
      <w:r w:rsidR="00CB25FB" w:rsidRPr="00A11F5E">
        <w:rPr>
          <w:rFonts w:ascii="Rupee Foradian" w:hAnsi="Rupee Foradian"/>
          <w:b/>
          <w:bCs/>
          <w:sz w:val="20"/>
          <w:szCs w:val="20"/>
        </w:rPr>
        <w:t>/</w:t>
      </w:r>
      <w:r w:rsidRPr="00A11F5E">
        <w:rPr>
          <w:rFonts w:ascii="Rupee Foradian" w:hAnsi="Rupee Foradian" w:cs="Arial"/>
          <w:b/>
          <w:bCs/>
          <w:sz w:val="20"/>
          <w:szCs w:val="20"/>
        </w:rPr>
        <w:t>2018</w:t>
      </w:r>
      <w:r w:rsidRPr="00A44D77">
        <w:rPr>
          <w:rFonts w:ascii="Rupee Foradian" w:hAnsi="Rupee Foradian" w:cs="Arial"/>
          <w:b/>
          <w:bCs/>
          <w:sz w:val="20"/>
        </w:rPr>
        <w:t xml:space="preserve"> till </w:t>
      </w:r>
      <w:r>
        <w:rPr>
          <w:rFonts w:ascii="Rupee Foradian" w:hAnsi="Rupee Foradian" w:cs="Arial"/>
          <w:b/>
          <w:bCs/>
          <w:sz w:val="20"/>
        </w:rPr>
        <w:t xml:space="preserve">1600 </w:t>
      </w:r>
      <w:proofErr w:type="spellStart"/>
      <w:r>
        <w:rPr>
          <w:rFonts w:ascii="Rupee Foradian" w:hAnsi="Rupee Foradian" w:cs="Arial"/>
          <w:b/>
          <w:bCs/>
          <w:sz w:val="20"/>
        </w:rPr>
        <w:t>hrs</w:t>
      </w:r>
      <w:proofErr w:type="spellEnd"/>
      <w:r w:rsidRPr="00463396">
        <w:rPr>
          <w:rFonts w:ascii="Rupee Foradian" w:hAnsi="Rupee Foradian"/>
          <w:b/>
          <w:bCs/>
          <w:sz w:val="18"/>
          <w:szCs w:val="18"/>
        </w:rPr>
        <w:t>,</w:t>
      </w:r>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w:t>
      </w:r>
      <w:r w:rsidR="00E73CE6">
        <w:rPr>
          <w:rFonts w:ascii="Rupee Foradian" w:hAnsi="Rupee Foradian"/>
          <w:sz w:val="18"/>
          <w:szCs w:val="18"/>
        </w:rPr>
        <w:t xml:space="preserve"> </w:t>
      </w:r>
      <w:r w:rsidRPr="008E3329">
        <w:rPr>
          <w:rFonts w:ascii="Rupee Foradian" w:hAnsi="Rupee Foradian"/>
          <w:sz w:val="18"/>
          <w:szCs w:val="18"/>
        </w:rPr>
        <w:t>The bidder shall improve their offer in multiple</w:t>
      </w:r>
      <w:r>
        <w:rPr>
          <w:rFonts w:ascii="Rupee Foradian" w:hAnsi="Rupee Foradian"/>
          <w:sz w:val="18"/>
          <w:szCs w:val="18"/>
        </w:rPr>
        <w:t xml:space="preserve">s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e-Auction process shall be declared as Successful Bidder and a communication to that effect will be issued which shall be subject to approval by the Authorized Officer/Secured Creditor.</w:t>
      </w:r>
    </w:p>
    <w:p w:rsidR="00110E41" w:rsidRPr="007375B8"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w:t>
      </w:r>
      <w:proofErr w:type="spellStart"/>
      <w:r>
        <w:rPr>
          <w:rFonts w:ascii="Rupee Foradian" w:hAnsi="Rupee Foradian" w:cs="Bookman Old Style"/>
          <w:sz w:val="18"/>
          <w:szCs w:val="18"/>
        </w:rPr>
        <w:t>favour</w:t>
      </w:r>
      <w:proofErr w:type="spellEnd"/>
      <w:r>
        <w:rPr>
          <w:rFonts w:ascii="Rupee Foradian" w:hAnsi="Rupee Foradian" w:cs="Bookman Old Style"/>
          <w:sz w:val="18"/>
          <w:szCs w:val="18"/>
        </w:rPr>
        <w:t xml:space="preserve">.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prospective qualified bidders may avail online training on e-Auction from M/s E-Procurement Technologies Limited prior to the date of e-Auction. Neither the Authorized Officer/Bank nor M/s E-Procurement Technologies Ltd., shall be liable for any Internet Network problem and the interested bidders to ensure that they are technically well equipped for participating in the e-Auction event.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w:t>
      </w:r>
      <w:proofErr w:type="gramStart"/>
      <w:r w:rsidRPr="008E3329">
        <w:rPr>
          <w:rFonts w:ascii="Rupee Foradian" w:hAnsi="Rupee Foradian"/>
          <w:sz w:val="18"/>
          <w:szCs w:val="18"/>
        </w:rPr>
        <w:t>and also</w:t>
      </w:r>
      <w:proofErr w:type="gramEnd"/>
      <w:r w:rsidRPr="008E3329">
        <w:rPr>
          <w:rFonts w:ascii="Rupee Foradian" w:hAnsi="Rupee Foradian"/>
          <w:sz w:val="18"/>
          <w:szCs w:val="18"/>
        </w:rPr>
        <w:t xml:space="preserve"> all the statutory / </w:t>
      </w:r>
      <w:r w:rsidR="00E73CE6" w:rsidRPr="008E3329">
        <w:rPr>
          <w:rFonts w:ascii="Rupee Foradian" w:hAnsi="Rupee Foradian"/>
          <w:sz w:val="18"/>
          <w:szCs w:val="18"/>
        </w:rPr>
        <w:t>non- statutory</w:t>
      </w:r>
      <w:r w:rsidRPr="008E3329">
        <w:rPr>
          <w:rFonts w:ascii="Rupee Foradian" w:hAnsi="Rupee Foradian"/>
          <w:sz w:val="18"/>
          <w:szCs w:val="18"/>
        </w:rPr>
        <w:t xml:space="preserve"> dues, taxes, rates, assessment charges, fees, society charges, etc. owing to anybody related to th</w:t>
      </w:r>
      <w:r w:rsidR="00E15E00">
        <w:rPr>
          <w:rFonts w:ascii="Rupee Foradian" w:hAnsi="Rupee Foradian"/>
          <w:sz w:val="18"/>
          <w:szCs w:val="18"/>
        </w:rPr>
        <w:t>ese</w:t>
      </w:r>
      <w:r w:rsidRPr="008E3329">
        <w:rPr>
          <w:rFonts w:ascii="Rupee Foradian" w:hAnsi="Rupee Foradian"/>
          <w:sz w:val="18"/>
          <w:szCs w:val="18"/>
        </w:rPr>
        <w:t xml:space="preserve">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intending bidders should register their name at https://sidbi.auctiontiger.net and get user ID and password free of cost. Bidders who are holding valid ID and Password provided by M/s E-Procurement Technologies Limited. for this auction after due verification of PAN </w:t>
      </w:r>
      <w:proofErr w:type="gramStart"/>
      <w:r w:rsidRPr="008E3329">
        <w:rPr>
          <w:rFonts w:ascii="Rupee Foradian" w:hAnsi="Rupee Foradian" w:cs="Bookman Old Style"/>
          <w:sz w:val="18"/>
          <w:szCs w:val="18"/>
        </w:rPr>
        <w:t>are allowed to</w:t>
      </w:r>
      <w:proofErr w:type="gramEnd"/>
      <w:r w:rsidRPr="008E3329">
        <w:rPr>
          <w:rFonts w:ascii="Rupee Foradian" w:hAnsi="Rupee Foradian" w:cs="Bookman Old Style"/>
          <w:sz w:val="18"/>
          <w:szCs w:val="18"/>
        </w:rPr>
        <w:t xml:space="preserve"> participate in online e-Auction on the above portal.</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lastRenderedPageBreak/>
        <w:t xml:space="preserve">Bidding in the last moment should be avoided in the </w:t>
      </w:r>
      <w:r w:rsidR="008E44D3" w:rsidRPr="008E3329">
        <w:rPr>
          <w:rFonts w:ascii="Rupee Foradian" w:hAnsi="Rupee Foradian" w:cs="Bookman Old Style"/>
          <w:sz w:val="18"/>
          <w:szCs w:val="18"/>
        </w:rPr>
        <w:t>bidder’s</w:t>
      </w:r>
      <w:r w:rsidRPr="008E3329">
        <w:rPr>
          <w:rFonts w:ascii="Rupee Foradian" w:hAnsi="Rupee Foradian" w:cs="Bookman Old Style"/>
          <w:sz w:val="18"/>
          <w:szCs w:val="18"/>
        </w:rPr>
        <w:t xml:space="preserve"> own interest as neither Small Industries Development Bank of India nor Service Provider (M/s E-Procurement Technologies Limited.) will be responsible </w:t>
      </w:r>
      <w:r w:rsidRPr="008E3329">
        <w:rPr>
          <w:rFonts w:ascii="Rupee Foradian" w:hAnsi="Rupee Foradian" w:cs="Arial"/>
          <w:sz w:val="18"/>
          <w:szCs w:val="18"/>
        </w:rPr>
        <w:t xml:space="preserve">for any lapse / failure / (Internet / power failure etc.) </w:t>
      </w:r>
      <w:proofErr w:type="gramStart"/>
      <w:r w:rsidRPr="008E3329">
        <w:rPr>
          <w:rFonts w:ascii="Rupee Foradian" w:hAnsi="Rupee Foradian" w:cs="Arial"/>
          <w:sz w:val="18"/>
          <w:szCs w:val="18"/>
        </w:rPr>
        <w:t>in order to</w:t>
      </w:r>
      <w:proofErr w:type="gramEnd"/>
      <w:r w:rsidRPr="008E3329">
        <w:rPr>
          <w:rFonts w:ascii="Rupee Foradian" w:hAnsi="Rupee Foradian" w:cs="Arial"/>
          <w:sz w:val="18"/>
          <w:szCs w:val="18"/>
        </w:rPr>
        <w:t xml:space="preserve"> ward off such contingent situations bidders are requested to make all necessary arrangement / alternatives such as power supply back up etc. so that they are able to participate in the auction successfully.</w:t>
      </w:r>
    </w:p>
    <w:p w:rsidR="00110E41" w:rsidRPr="008E3329" w:rsidRDefault="00110E41" w:rsidP="00110E41">
      <w:pPr>
        <w:pStyle w:val="ListParagraph"/>
        <w:rPr>
          <w:rFonts w:ascii="Rupee Foradian" w:hAnsi="Rupee Foradian" w:cs="Arial"/>
          <w:b/>
          <w:bCs/>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w:t>
      </w:r>
      <w:proofErr w:type="gramStart"/>
      <w:r w:rsidRPr="008E3329">
        <w:rPr>
          <w:rFonts w:ascii="Rupee Foradian" w:hAnsi="Rupee Foradian" w:cs="Arial"/>
          <w:sz w:val="18"/>
          <w:szCs w:val="18"/>
        </w:rPr>
        <w:t>in order to</w:t>
      </w:r>
      <w:proofErr w:type="gramEnd"/>
      <w:r w:rsidRPr="008E3329">
        <w:rPr>
          <w:rFonts w:ascii="Rupee Foradian" w:hAnsi="Rupee Foradian" w:cs="Arial"/>
          <w:sz w:val="18"/>
          <w:szCs w:val="18"/>
        </w:rPr>
        <w:t xml:space="preserve"> maximize the recovery of public money.</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r w:rsidR="00E83565" w:rsidRPr="008E3329">
        <w:rPr>
          <w:rFonts w:ascii="Rupee Foradian" w:hAnsi="Rupee Foradian" w:cs="Arial"/>
          <w:sz w:val="18"/>
          <w:szCs w:val="18"/>
        </w:rPr>
        <w:t>pay</w:t>
      </w:r>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e-auction will be conducted under the supervision of 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of SIDBI and an auction agency engaged by SIDBI for the purpose.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110E41" w:rsidRPr="008E3329" w:rsidRDefault="00110E41" w:rsidP="00110E41">
      <w:pPr>
        <w:pStyle w:val="ListParagraph"/>
        <w:rPr>
          <w:rFonts w:ascii="Rupee Foradian" w:hAnsi="Rupee Foradian" w:cs="Arial"/>
          <w:sz w:val="18"/>
          <w:szCs w:val="18"/>
        </w:rPr>
      </w:pPr>
    </w:p>
    <w:p w:rsidR="00110E41"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110E41" w:rsidRPr="00FA6343"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Bank / Authorized Officer reserves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r w:rsidR="007C2600">
        <w:rPr>
          <w:rFonts w:ascii="Rupee Foradian" w:hAnsi="Rupee Foradian" w:cs="Arial"/>
          <w:sz w:val="18"/>
          <w:szCs w:val="18"/>
        </w:rPr>
        <w:t xml:space="preserve">SIDBI </w:t>
      </w:r>
      <w:r w:rsidR="007C2600" w:rsidRPr="008E3329">
        <w:rPr>
          <w:rFonts w:ascii="Rupee Foradian" w:hAnsi="Rupee Foradian" w:cs="Arial"/>
          <w:sz w:val="18"/>
          <w:szCs w:val="18"/>
        </w:rPr>
        <w:t>website</w:t>
      </w:r>
      <w:r>
        <w:rPr>
          <w:rFonts w:ascii="Rupee Foradian" w:hAnsi="Rupee Foradian" w:cs="Arial"/>
          <w:sz w:val="18"/>
          <w:szCs w:val="18"/>
        </w:rPr>
        <w:t xml:space="preserve"> </w:t>
      </w:r>
      <w:hyperlink r:id="rId5">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jc w:val="center"/>
        <w:rPr>
          <w:rFonts w:ascii="Rupee Foradian" w:hAnsi="Rupee Foradian"/>
          <w:b/>
          <w:bCs/>
          <w:sz w:val="18"/>
          <w:szCs w:val="18"/>
          <w:u w:val="single"/>
        </w:rPr>
      </w:pPr>
      <w:r w:rsidRPr="008E3329">
        <w:rPr>
          <w:rFonts w:ascii="Rupee Foradian" w:hAnsi="Rupee Foradian"/>
          <w:b/>
          <w:bCs/>
          <w:sz w:val="18"/>
          <w:szCs w:val="18"/>
          <w:u w:val="single"/>
        </w:rPr>
        <w:t xml:space="preserve">STATUTORY </w:t>
      </w:r>
      <w:r w:rsidR="00866F6E">
        <w:rPr>
          <w:rFonts w:ascii="Rupee Foradian" w:hAnsi="Rupee Foradian"/>
          <w:b/>
          <w:bCs/>
          <w:sz w:val="18"/>
          <w:szCs w:val="18"/>
          <w:u w:val="single"/>
        </w:rPr>
        <w:t>15</w:t>
      </w:r>
      <w:r>
        <w:rPr>
          <w:rFonts w:ascii="Rupee Foradian" w:hAnsi="Rupee Foradian"/>
          <w:b/>
          <w:bCs/>
          <w:sz w:val="18"/>
          <w:szCs w:val="18"/>
          <w:u w:val="single"/>
        </w:rPr>
        <w:t xml:space="preserve"> </w:t>
      </w:r>
      <w:r w:rsidRPr="008E3329">
        <w:rPr>
          <w:rFonts w:ascii="Rupee Foradian" w:hAnsi="Rupee Foradian"/>
          <w:b/>
          <w:bCs/>
          <w:sz w:val="18"/>
          <w:szCs w:val="18"/>
          <w:u w:val="single"/>
        </w:rPr>
        <w:t>DAYS SALE NOTICE UNDER THE SARFAESI ACT, 2002</w:t>
      </w:r>
    </w:p>
    <w:p w:rsidR="00110E41" w:rsidRPr="008E3329" w:rsidRDefault="00110E41" w:rsidP="00110E41">
      <w:pPr>
        <w:jc w:val="both"/>
        <w:rPr>
          <w:rFonts w:ascii="Rupee Foradian" w:hAnsi="Rupee Foradian" w:cs="Arial"/>
          <w:sz w:val="18"/>
          <w:szCs w:val="18"/>
        </w:rPr>
      </w:pPr>
      <w:r w:rsidRPr="008E3329">
        <w:rPr>
          <w:rFonts w:ascii="Rupee Foradian" w:hAnsi="Rupee Foradian" w:cs="Arial"/>
          <w:sz w:val="18"/>
          <w:szCs w:val="18"/>
        </w:rPr>
        <w:t xml:space="preserve">The borrower / guarantors are hereby notified to pay the sum as mentioned above along with </w:t>
      </w:r>
      <w:proofErr w:type="spellStart"/>
      <w:r w:rsidRPr="008E3329">
        <w:rPr>
          <w:rFonts w:ascii="Rupee Foradian" w:hAnsi="Rupee Foradian" w:cs="Arial"/>
          <w:sz w:val="18"/>
          <w:szCs w:val="18"/>
        </w:rPr>
        <w:t>upto</w:t>
      </w:r>
      <w:proofErr w:type="spellEnd"/>
      <w:r w:rsidRPr="008E3329">
        <w:rPr>
          <w:rFonts w:ascii="Rupee Foradian" w:hAnsi="Rupee Foradian" w:cs="Arial"/>
          <w:sz w:val="18"/>
          <w:szCs w:val="18"/>
        </w:rPr>
        <w:t xml:space="preserve"> dated interest and ancillary expenses </w:t>
      </w:r>
      <w:r>
        <w:rPr>
          <w:rFonts w:ascii="Rupee Foradian" w:hAnsi="Rupee Foradian" w:cs="Arial"/>
          <w:sz w:val="18"/>
          <w:szCs w:val="18"/>
        </w:rPr>
        <w:t xml:space="preserve">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 failing which the property will be auctioned / sold and balance dues, if any, will be recovered with interest and cost.</w:t>
      </w:r>
    </w:p>
    <w:p w:rsidR="00110E41" w:rsidRDefault="00110E41" w:rsidP="00110E41">
      <w:pPr>
        <w:spacing w:after="0" w:line="240" w:lineRule="auto"/>
        <w:rPr>
          <w:rFonts w:ascii="Rupee Foradian" w:hAnsi="Rupee Foradian" w:cs="Bookman Old Style"/>
          <w:b/>
          <w:sz w:val="18"/>
          <w:szCs w:val="18"/>
        </w:rPr>
      </w:pPr>
    </w:p>
    <w:p w:rsidR="00110E41" w:rsidRPr="008E3329" w:rsidRDefault="00110E41" w:rsidP="00110E41">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sidR="00F4047F">
        <w:rPr>
          <w:rFonts w:ascii="Rupee Foradian" w:hAnsi="Rupee Foradian" w:cs="Bookman Old Style"/>
          <w:b/>
          <w:sz w:val="18"/>
          <w:szCs w:val="18"/>
        </w:rPr>
        <w:t xml:space="preserve">June 01, </w:t>
      </w:r>
      <w:r>
        <w:rPr>
          <w:rFonts w:ascii="Rupee Foradian" w:hAnsi="Rupee Foradian" w:cs="Bookman Old Style"/>
          <w:b/>
          <w:sz w:val="18"/>
          <w:szCs w:val="18"/>
        </w:rPr>
        <w:t>2018</w:t>
      </w:r>
    </w:p>
    <w:p w:rsidR="00110E41" w:rsidRDefault="00110E41" w:rsidP="00202D7B">
      <w:pPr>
        <w:spacing w:after="0" w:line="240" w:lineRule="auto"/>
        <w:jc w:val="right"/>
        <w:rPr>
          <w:rFonts w:ascii="Rupee Foradian" w:hAnsi="Rupee Foradian" w:cs="Bookman Old Style"/>
          <w:b/>
          <w:sz w:val="18"/>
          <w:szCs w:val="18"/>
        </w:rPr>
      </w:pPr>
      <w:r>
        <w:rPr>
          <w:rFonts w:ascii="Rupee Foradian" w:hAnsi="Rupee Foradian" w:cs="Bookman Old Style"/>
          <w:b/>
          <w:sz w:val="18"/>
          <w:szCs w:val="18"/>
        </w:rPr>
        <w:t xml:space="preserve">Place: </w:t>
      </w:r>
      <w:r w:rsidR="00F4047F">
        <w:rPr>
          <w:rFonts w:ascii="Rupee Foradian" w:hAnsi="Rupee Foradian" w:cs="Bookman Old Style"/>
          <w:b/>
          <w:sz w:val="18"/>
          <w:szCs w:val="18"/>
        </w:rPr>
        <w:t>Lucknow</w:t>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proofErr w:type="spellStart"/>
      <w:r w:rsidRPr="008E3329">
        <w:rPr>
          <w:rFonts w:ascii="Rupee Foradian" w:hAnsi="Rupee Foradian" w:cs="Bookman Old Style"/>
          <w:b/>
          <w:sz w:val="18"/>
          <w:szCs w:val="18"/>
        </w:rPr>
        <w:t>Sd</w:t>
      </w:r>
      <w:proofErr w:type="spellEnd"/>
      <w:r w:rsidRPr="008E3329">
        <w:rPr>
          <w:rFonts w:ascii="Rupee Foradian" w:hAnsi="Rupee Foradian" w:cs="Bookman Old Style"/>
          <w:b/>
          <w:sz w:val="18"/>
          <w:szCs w:val="18"/>
        </w:rPr>
        <w:t>/-</w:t>
      </w:r>
    </w:p>
    <w:p w:rsidR="00202D7B" w:rsidRPr="008E3329" w:rsidRDefault="00202D7B" w:rsidP="00202D7B">
      <w:pPr>
        <w:spacing w:after="0" w:line="240" w:lineRule="auto"/>
        <w:jc w:val="right"/>
        <w:rPr>
          <w:rFonts w:ascii="Rupee Foradian" w:hAnsi="Rupee Foradian" w:cs="Arial"/>
          <w:sz w:val="18"/>
          <w:szCs w:val="18"/>
        </w:rPr>
      </w:pPr>
    </w:p>
    <w:p w:rsidR="00110E41" w:rsidRPr="008E3329" w:rsidRDefault="00110E41" w:rsidP="00110E41">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 xml:space="preserve">Authorized Officer      </w:t>
      </w:r>
    </w:p>
    <w:p w:rsidR="00110E41" w:rsidRDefault="00110E41" w:rsidP="00110E41">
      <w:pPr>
        <w:jc w:val="right"/>
        <w:rPr>
          <w:rFonts w:ascii="Rupee Foradian" w:hAnsi="Rupee Foradian" w:cs="Bookman Old Style"/>
          <w:b/>
          <w:sz w:val="18"/>
          <w:szCs w:val="18"/>
        </w:rPr>
      </w:pP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t xml:space="preserve">      </w:t>
      </w:r>
      <w:r w:rsidRPr="008E3329">
        <w:rPr>
          <w:rFonts w:ascii="Rupee Foradian" w:hAnsi="Rupee Foradian" w:cs="Bookman Old Style"/>
          <w:b/>
          <w:sz w:val="18"/>
          <w:szCs w:val="18"/>
        </w:rPr>
        <w:t>Small Industries Development Bank of India</w:t>
      </w: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Pr="00897D9A" w:rsidRDefault="00F55192" w:rsidP="00F55192">
      <w:pPr>
        <w:pStyle w:val="ListParagraph"/>
        <w:spacing w:before="120" w:after="0" w:line="240" w:lineRule="exact"/>
        <w:ind w:left="360" w:right="-64"/>
        <w:jc w:val="both"/>
        <w:rPr>
          <w:b/>
          <w:bCs/>
        </w:rPr>
      </w:pPr>
      <w:r w:rsidRPr="00897D9A">
        <w:rPr>
          <w:rFonts w:ascii="Mangal" w:hAnsi="Mangal" w:cs="Mangal"/>
          <w:b/>
          <w:bCs/>
          <w:u w:val="single"/>
          <w:cs/>
        </w:rPr>
        <w:t xml:space="preserve">विस्तृत नियम </w:t>
      </w:r>
      <w:r w:rsidRPr="00897D9A">
        <w:rPr>
          <w:rFonts w:ascii="Mangal" w:hAnsi="Mangal" w:cs="Mangal"/>
          <w:b/>
          <w:bCs/>
          <w:u w:val="single"/>
        </w:rPr>
        <w:t>&amp;</w:t>
      </w:r>
      <w:r w:rsidRPr="00897D9A">
        <w:rPr>
          <w:rFonts w:ascii="Mangal" w:hAnsi="Mangal" w:cs="Mangal" w:hint="cs"/>
          <w:b/>
          <w:bCs/>
          <w:u w:val="single"/>
          <w:cs/>
        </w:rPr>
        <w:t xml:space="preserve"> शर्तें</w:t>
      </w:r>
    </w:p>
    <w:p w:rsidR="00F55192" w:rsidRDefault="00F55192" w:rsidP="00F55192">
      <w:pPr>
        <w:spacing w:before="120" w:after="0" w:line="240" w:lineRule="auto"/>
        <w:ind w:right="-64"/>
        <w:jc w:val="both"/>
        <w:rPr>
          <w:rFonts w:ascii="Rupee Foradian" w:hAnsi="Rupee Foradian" w:cs="Arial"/>
          <w:sz w:val="18"/>
          <w:szCs w:val="18"/>
        </w:rPr>
      </w:pP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1.</w:t>
      </w:r>
      <w:r>
        <w:rPr>
          <w:rFonts w:ascii="inherit" w:hAnsi="inherit" w:cs="Mangal"/>
          <w:color w:val="212121"/>
          <w:cs/>
        </w:rPr>
        <w:tab/>
        <w:t xml:space="preserve">मामले की तथ्यों और परिस्थितियों के प्रकाश में </w:t>
      </w:r>
      <w:r>
        <w:rPr>
          <w:rFonts w:ascii="Mangal" w:hAnsi="Mangal" w:cs="Mangal"/>
          <w:color w:val="212121"/>
          <w:cs/>
        </w:rPr>
        <w:t>जैसा आवश्यक समझा जाए</w:t>
      </w:r>
      <w:r>
        <w:rPr>
          <w:rFonts w:ascii="Mangal" w:hAnsi="Mangal"/>
          <w:color w:val="212121"/>
        </w:rPr>
        <w:t>,</w:t>
      </w:r>
      <w:r>
        <w:rPr>
          <w:rFonts w:ascii="inherit" w:hAnsi="inherit" w:cs="Mangal"/>
          <w:color w:val="212121"/>
          <w:cs/>
        </w:rPr>
        <w:t>सिडबी</w:t>
      </w:r>
      <w:r>
        <w:rPr>
          <w:rFonts w:ascii="Mangal" w:hAnsi="Mangal" w:cs="Mangal"/>
          <w:color w:val="212121"/>
          <w:cs/>
        </w:rPr>
        <w:t xml:space="preserve">को किसी भी </w:t>
      </w:r>
      <w:r>
        <w:rPr>
          <w:rFonts w:ascii="inherit" w:hAnsi="inherit" w:cs="Mangal"/>
          <w:color w:val="212121"/>
          <w:cs/>
        </w:rPr>
        <w:t xml:space="preserve">शर्त को संशोधित / </w:t>
      </w:r>
      <w:r>
        <w:rPr>
          <w:rFonts w:ascii="Mangal" w:hAnsi="Mangal" w:cs="Mangal"/>
          <w:color w:val="212121"/>
          <w:cs/>
        </w:rPr>
        <w:t xml:space="preserve">आशोधित </w:t>
      </w:r>
      <w:r>
        <w:rPr>
          <w:rFonts w:ascii="inherit" w:hAnsi="inherit" w:cs="Mangal"/>
          <w:color w:val="212121"/>
          <w:cs/>
        </w:rPr>
        <w:t>/ हटाए जाने की स्वतंत्रता होगी।अगर खरीदार से आस्थगित भुगतान के आधार पर संपत्ति की खरीद के लिए प्रस्ताव स्वीकार किया जाता है</w:t>
      </w:r>
      <w:r>
        <w:rPr>
          <w:rFonts w:ascii="inherit" w:hAnsi="inherit"/>
          <w:color w:val="212121"/>
        </w:rPr>
        <w:t xml:space="preserve">, </w:t>
      </w:r>
      <w:r>
        <w:rPr>
          <w:rFonts w:ascii="inherit" w:hAnsi="inherit" w:cs="Mangal"/>
          <w:color w:val="212121"/>
          <w:cs/>
        </w:rPr>
        <w:t xml:space="preserve">तो सिडबी </w:t>
      </w:r>
      <w:r>
        <w:rPr>
          <w:rFonts w:ascii="Mangal" w:hAnsi="Mangal" w:cs="Mangal"/>
          <w:color w:val="212121"/>
          <w:cs/>
        </w:rPr>
        <w:t xml:space="preserve">का </w:t>
      </w:r>
      <w:r>
        <w:rPr>
          <w:rFonts w:ascii="inherit" w:hAnsi="inherit" w:cs="Mangal"/>
          <w:color w:val="212121"/>
          <w:cs/>
        </w:rPr>
        <w:t xml:space="preserve">प्रस्ताव रद्द करने / संशोधन करने का अधिकार सुरक्षित है। इसके </w:t>
      </w:r>
      <w:r>
        <w:rPr>
          <w:rFonts w:ascii="Mangal" w:hAnsi="Mangal" w:cs="Mangal"/>
          <w:color w:val="212121"/>
          <w:cs/>
        </w:rPr>
        <w:t>अतिरिक्त</w:t>
      </w:r>
      <w:r>
        <w:rPr>
          <w:rFonts w:ascii="inherit" w:hAnsi="inherit"/>
          <w:color w:val="212121"/>
        </w:rPr>
        <w:t xml:space="preserve">, </w:t>
      </w:r>
      <w:r>
        <w:rPr>
          <w:rFonts w:ascii="inherit" w:hAnsi="inherit" w:cs="Mangal"/>
          <w:color w:val="212121"/>
          <w:cs/>
        </w:rPr>
        <w:t xml:space="preserve">यदि वह क्रेता </w:t>
      </w:r>
      <w:r>
        <w:rPr>
          <w:rFonts w:ascii="Mangal" w:hAnsi="Mangal" w:cs="Mangal"/>
          <w:color w:val="212121"/>
          <w:cs/>
        </w:rPr>
        <w:t xml:space="preserve">के </w:t>
      </w:r>
      <w:r>
        <w:rPr>
          <w:rFonts w:ascii="inherit" w:hAnsi="inherit" w:cs="Mangal"/>
          <w:color w:val="212121"/>
          <w:cs/>
        </w:rPr>
        <w:t xml:space="preserve">बैंकर से या किसी अन्य वैध कारणों से असंतोषजनक रिपोर्ट प्राप्त </w:t>
      </w:r>
      <w:r>
        <w:rPr>
          <w:rFonts w:ascii="Mangal" w:hAnsi="Mangal" w:cs="Mangal"/>
          <w:color w:val="212121"/>
          <w:cs/>
        </w:rPr>
        <w:t xml:space="preserve">होता हा तो </w:t>
      </w:r>
      <w:r>
        <w:rPr>
          <w:rFonts w:ascii="inherit" w:hAnsi="inherit" w:cs="Mangal"/>
          <w:color w:val="212121"/>
          <w:cs/>
        </w:rPr>
        <w:t xml:space="preserve">सिडबी बोली को संशोधित / </w:t>
      </w:r>
      <w:r>
        <w:rPr>
          <w:rFonts w:ascii="Mangal" w:hAnsi="Mangal" w:cs="Mangal"/>
          <w:color w:val="212121"/>
          <w:cs/>
        </w:rPr>
        <w:t>आशोधित</w:t>
      </w:r>
      <w:r>
        <w:rPr>
          <w:rFonts w:ascii="inherit" w:hAnsi="inherit" w:cs="Mangal"/>
          <w:color w:val="212121"/>
          <w:cs/>
        </w:rPr>
        <w:t>/ रद्द करने का अधिकार भी सुरक्षित रखता है ।</w:t>
      </w:r>
    </w:p>
    <w:p w:rsidR="00F55192" w:rsidRDefault="00F55192" w:rsidP="00F5519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0"/>
        <w:rPr>
          <w:rFonts w:ascii="Rupee Foradian" w:hAnsi="Rupee Foradian"/>
          <w:sz w:val="18"/>
          <w:szCs w:val="18"/>
        </w:rPr>
      </w:pPr>
    </w:p>
    <w:p w:rsidR="00F55192" w:rsidRDefault="00F55192" w:rsidP="00F55192">
      <w:pPr>
        <w:pStyle w:val="HTMLPreformatted"/>
        <w:shd w:val="clear" w:color="auto" w:fill="FFFFFF"/>
        <w:ind w:left="270" w:hanging="270"/>
        <w:jc w:val="both"/>
        <w:rPr>
          <w:rFonts w:ascii="inherit" w:hAnsi="inherit"/>
          <w:color w:val="212121"/>
        </w:rPr>
      </w:pPr>
      <w:r>
        <w:rPr>
          <w:rFonts w:ascii="Mangal" w:hAnsi="Mangal" w:cs="Mangal"/>
          <w:color w:val="212121"/>
          <w:cs/>
        </w:rPr>
        <w:t xml:space="preserve">2. इच्छुक </w:t>
      </w:r>
      <w:r>
        <w:rPr>
          <w:rFonts w:ascii="inherit" w:hAnsi="inherit" w:cs="Mangal"/>
          <w:color w:val="212121"/>
          <w:cs/>
        </w:rPr>
        <w:t>बोली</w:t>
      </w:r>
      <w:r>
        <w:rPr>
          <w:rFonts w:ascii="Mangal" w:hAnsi="Mangal" w:cs="Mangal"/>
          <w:color w:val="212121"/>
          <w:cs/>
        </w:rPr>
        <w:t xml:space="preserve">कर्ताजिन्होंने </w:t>
      </w:r>
      <w:r w:rsidR="001B42DA" w:rsidRPr="001B42DA">
        <w:rPr>
          <w:rFonts w:ascii="Rupee Foradian" w:hAnsi="Rupee Foradian" w:cs="Mangal"/>
          <w:b/>
          <w:bCs/>
          <w:color w:val="212121"/>
        </w:rPr>
        <w:t>14</w:t>
      </w:r>
      <w:r w:rsidR="008247BE" w:rsidRPr="001B42DA">
        <w:rPr>
          <w:rFonts w:ascii="Rupee Foradian" w:hAnsi="Rupee Foradian" w:cs="Mangal"/>
          <w:b/>
          <w:bCs/>
          <w:color w:val="212121"/>
        </w:rPr>
        <w:t>/</w:t>
      </w:r>
      <w:r w:rsidRPr="001B42DA">
        <w:rPr>
          <w:rFonts w:ascii="Rupee Foradian" w:hAnsi="Rupee Foradian"/>
          <w:b/>
          <w:bCs/>
        </w:rPr>
        <w:t>0</w:t>
      </w:r>
      <w:r w:rsidR="001B42DA" w:rsidRPr="001B42DA">
        <w:rPr>
          <w:rFonts w:ascii="Rupee Foradian" w:hAnsi="Rupee Foradian"/>
          <w:b/>
          <w:bCs/>
        </w:rPr>
        <w:t>6</w:t>
      </w:r>
      <w:r w:rsidR="008247BE" w:rsidRPr="001B42DA">
        <w:rPr>
          <w:rFonts w:ascii="Rupee Foradian" w:hAnsi="Rupee Foradian"/>
          <w:b/>
          <w:bCs/>
        </w:rPr>
        <w:t>/</w:t>
      </w:r>
      <w:r w:rsidRPr="001B42DA">
        <w:rPr>
          <w:rFonts w:ascii="Rupee Foradian" w:hAnsi="Rupee Foradian"/>
          <w:b/>
          <w:bCs/>
        </w:rPr>
        <w:t>2018</w:t>
      </w:r>
      <w:r>
        <w:rPr>
          <w:rFonts w:ascii="Rupee Foradian" w:hAnsi="Rupee Foradian"/>
          <w:b/>
          <w:bCs/>
          <w:sz w:val="18"/>
          <w:szCs w:val="18"/>
        </w:rPr>
        <w:t xml:space="preserve"> </w:t>
      </w:r>
      <w:r>
        <w:rPr>
          <w:rFonts w:ascii="Rupee Foradian" w:hAnsi="Rupee Foradian" w:cs="Mangal"/>
          <w:b/>
          <w:bCs/>
          <w:sz w:val="18"/>
          <w:szCs w:val="18"/>
          <w:cs/>
        </w:rPr>
        <w:t xml:space="preserve">को सायं </w:t>
      </w:r>
      <w:r>
        <w:rPr>
          <w:rFonts w:ascii="Rupee Foradian" w:hAnsi="Rupee Foradian"/>
          <w:b/>
          <w:bCs/>
          <w:sz w:val="18"/>
          <w:szCs w:val="18"/>
        </w:rPr>
        <w:t xml:space="preserve">1600 </w:t>
      </w:r>
      <w:r>
        <w:rPr>
          <w:rFonts w:ascii="Rupee Foradian" w:hAnsi="Rupee Foradian" w:cs="Mangal"/>
          <w:b/>
          <w:bCs/>
          <w:sz w:val="18"/>
          <w:szCs w:val="18"/>
          <w:cs/>
        </w:rPr>
        <w:t>बजे तक</w:t>
      </w:r>
      <w:r>
        <w:rPr>
          <w:rFonts w:ascii="inherit" w:hAnsi="inherit" w:cs="Mangal"/>
          <w:color w:val="212121"/>
          <w:cs/>
        </w:rPr>
        <w:t xml:space="preserve"> या उससे पहले आवश्यक दस्तावेजों के साथ अपने ईएमडी प्रस्तुत कर चुके हैं</w:t>
      </w:r>
      <w:r>
        <w:rPr>
          <w:rFonts w:ascii="inherit" w:hAnsi="inherit"/>
          <w:color w:val="212121"/>
        </w:rPr>
        <w:t xml:space="preserve">, </w:t>
      </w:r>
      <w:r>
        <w:rPr>
          <w:rFonts w:ascii="Mangal" w:hAnsi="Mangal" w:cs="Mangal"/>
          <w:color w:val="212121"/>
          <w:cs/>
        </w:rPr>
        <w:t xml:space="preserve">वे </w:t>
      </w:r>
      <w:r>
        <w:rPr>
          <w:rFonts w:ascii="inherit" w:hAnsi="inherit" w:cs="Mangal"/>
          <w:color w:val="212121"/>
          <w:cs/>
        </w:rPr>
        <w:t>ई-बोली-प्रक्रिया में भाग लेने के लिए पात्र होंगे। बोली</w:t>
      </w:r>
      <w:r>
        <w:rPr>
          <w:rFonts w:ascii="Mangal" w:hAnsi="Mangal" w:cs="Mangal"/>
          <w:color w:val="212121"/>
          <w:cs/>
        </w:rPr>
        <w:t>कर्ताओं</w:t>
      </w:r>
      <w:r>
        <w:rPr>
          <w:rFonts w:ascii="inherit" w:hAnsi="inherit" w:cs="Mangal"/>
          <w:color w:val="212121"/>
          <w:cs/>
        </w:rPr>
        <w:t xml:space="preserve"> के बीच उपरोक्त संपत्ति </w:t>
      </w:r>
      <w:r>
        <w:rPr>
          <w:rFonts w:ascii="Mangal" w:hAnsi="Mangal" w:cs="Mangal"/>
          <w:color w:val="212121"/>
          <w:cs/>
        </w:rPr>
        <w:t xml:space="preserve">की </w:t>
      </w:r>
      <w:r>
        <w:rPr>
          <w:rFonts w:ascii="inherit" w:hAnsi="inherit" w:cs="Mangal"/>
          <w:color w:val="212121"/>
          <w:cs/>
        </w:rPr>
        <w:t xml:space="preserve">ई-नीलामी </w:t>
      </w:r>
      <w:r>
        <w:rPr>
          <w:rFonts w:ascii="Mangal" w:hAnsi="Mangal" w:cs="Mangal"/>
          <w:color w:val="212121"/>
          <w:cs/>
        </w:rPr>
        <w:t>आपस में</w:t>
      </w:r>
      <w:r>
        <w:rPr>
          <w:rFonts w:ascii="inherit" w:hAnsi="inherit" w:cs="Mangal"/>
          <w:color w:val="212121"/>
          <w:cs/>
        </w:rPr>
        <w:t xml:space="preserve"> बोली लगाने के माध्यम से उपर्युक्त निर्धारित दिनांक और समय पर </w:t>
      </w:r>
      <w:r>
        <w:rPr>
          <w:rFonts w:ascii="Mangal" w:hAnsi="Mangal" w:cs="Mangal"/>
          <w:color w:val="212121"/>
          <w:cs/>
        </w:rPr>
        <w:t xml:space="preserve">ही </w:t>
      </w:r>
      <w:r>
        <w:rPr>
          <w:rFonts w:ascii="inherit" w:hAnsi="inherit" w:cs="Mangal"/>
          <w:color w:val="212121"/>
          <w:cs/>
        </w:rPr>
        <w:t xml:space="preserve">आयोजित </w:t>
      </w:r>
      <w:r>
        <w:rPr>
          <w:rFonts w:ascii="Mangal" w:hAnsi="Mangal" w:cs="Mangal"/>
          <w:color w:val="212121"/>
          <w:cs/>
        </w:rPr>
        <w:t>की जाएगी</w:t>
      </w:r>
      <w:r>
        <w:rPr>
          <w:rFonts w:ascii="inherit" w:hAnsi="inherit" w:cs="Mangal"/>
          <w:color w:val="212121"/>
          <w:cs/>
        </w:rPr>
        <w:t>। बोली</w:t>
      </w:r>
      <w:r>
        <w:rPr>
          <w:rFonts w:ascii="Mangal" w:hAnsi="Mangal" w:cs="Mangal"/>
          <w:color w:val="212121"/>
          <w:cs/>
        </w:rPr>
        <w:t>कर्ता</w:t>
      </w:r>
      <w:r>
        <w:rPr>
          <w:rFonts w:ascii="Mangal" w:hAnsi="Mangal" w:cs="Mangal"/>
          <w:color w:val="212121"/>
        </w:rPr>
        <w:t xml:space="preserve"> </w:t>
      </w:r>
      <w:r>
        <w:rPr>
          <w:rFonts w:ascii="Rupee Foradian" w:hAnsi="Rupee Foradian" w:cs="Rupee Foradian"/>
          <w:sz w:val="24"/>
          <w:szCs w:val="24"/>
        </w:rPr>
        <w:t>`</w:t>
      </w:r>
      <w:r>
        <w:rPr>
          <w:rFonts w:ascii="Swis721 Cn BT" w:hAnsi="Swis721 Cn BT" w:cs="Swis721 Cn BT"/>
          <w:sz w:val="24"/>
          <w:szCs w:val="24"/>
        </w:rPr>
        <w:t>25,000/-</w:t>
      </w:r>
      <w:r>
        <w:rPr>
          <w:rFonts w:ascii="AkrutiDevPriya" w:hAnsi="AkrutiDevPriya" w:cstheme="minorBidi"/>
          <w:sz w:val="24"/>
          <w:szCs w:val="24"/>
          <w:cs/>
        </w:rPr>
        <w:t xml:space="preserve"> के गुणक मेंसुधार कर सकते हैं</w:t>
      </w:r>
      <w:proofErr w:type="spellStart"/>
      <w:r>
        <w:rPr>
          <w:rFonts w:ascii="AkrutiDevPriya" w:hAnsi="AkrutiDevPriya" w:cs="AkrutiDevPriya"/>
          <w:sz w:val="24"/>
          <w:szCs w:val="24"/>
        </w:rPr>
        <w:t>wb</w:t>
      </w:r>
      <w:proofErr w:type="spellEnd"/>
      <w:r>
        <w:rPr>
          <w:rFonts w:ascii="Mangal" w:hAnsi="Mangal" w:cs="Mangal"/>
          <w:color w:val="212121"/>
          <w:cs/>
        </w:rPr>
        <w:t xml:space="preserve"> । </w:t>
      </w:r>
      <w:r>
        <w:rPr>
          <w:rFonts w:ascii="inherit" w:hAnsi="inherit" w:cs="Mangal"/>
          <w:color w:val="212121"/>
          <w:cs/>
        </w:rPr>
        <w:t>यदि ई-नीलामी के समापन समय के अंतिम 5 मिनट में बोली लगाई जाती है</w:t>
      </w:r>
      <w:r>
        <w:rPr>
          <w:rFonts w:ascii="inherit" w:hAnsi="inherit"/>
          <w:color w:val="212121"/>
        </w:rPr>
        <w:t xml:space="preserve">, </w:t>
      </w:r>
      <w:r>
        <w:rPr>
          <w:rFonts w:ascii="inherit" w:hAnsi="inherit" w:cs="Mangal"/>
          <w:color w:val="212121"/>
          <w:cs/>
        </w:rPr>
        <w:t xml:space="preserve">तो समापन का समय स्वतः 5 मिनट (अधिकतम </w:t>
      </w:r>
      <w:r>
        <w:rPr>
          <w:rFonts w:ascii="Mangal" w:hAnsi="Mangal" w:cs="Mangal"/>
          <w:color w:val="212121"/>
          <w:cs/>
        </w:rPr>
        <w:t xml:space="preserve">प्रत्येक </w:t>
      </w:r>
      <w:r>
        <w:rPr>
          <w:rFonts w:ascii="inherit" w:hAnsi="inherit" w:cs="Mangal"/>
          <w:color w:val="212121"/>
          <w:cs/>
        </w:rPr>
        <w:t>5 मिनट के असीमित विस्तार के अधीन) के लिए बढ़ाया जाएगा। बोली</w:t>
      </w:r>
      <w:r>
        <w:rPr>
          <w:rFonts w:ascii="Mangal" w:hAnsi="Mangal" w:cs="Mangal"/>
          <w:color w:val="212121"/>
          <w:cs/>
        </w:rPr>
        <w:t>कर्ता</w:t>
      </w:r>
      <w:r>
        <w:rPr>
          <w:rFonts w:ascii="inherit" w:hAnsi="inherit" w:cs="Mangal"/>
          <w:color w:val="212121"/>
          <w:cs/>
        </w:rPr>
        <w:t xml:space="preserve"> जो ई-नीलामी प्रक्रिया को बंद </w:t>
      </w:r>
      <w:r>
        <w:rPr>
          <w:rFonts w:ascii="Mangal" w:hAnsi="Mangal" w:cs="Mangal"/>
          <w:color w:val="212121"/>
          <w:cs/>
        </w:rPr>
        <w:t xml:space="preserve">होने </w:t>
      </w:r>
      <w:r>
        <w:rPr>
          <w:rFonts w:ascii="inherit" w:hAnsi="inherit" w:cs="Mangal"/>
          <w:color w:val="212121"/>
          <w:cs/>
        </w:rPr>
        <w:t>पर उच्चतम बोली राशि (रिज़र्व मूल्य के नीचे नहीं) प्रस्तुत करता है</w:t>
      </w:r>
      <w:r>
        <w:rPr>
          <w:rFonts w:ascii="inherit" w:hAnsi="inherit"/>
          <w:color w:val="212121"/>
        </w:rPr>
        <w:t xml:space="preserve">, </w:t>
      </w:r>
      <w:r>
        <w:rPr>
          <w:rFonts w:ascii="inherit" w:hAnsi="inherit" w:cs="Mangal"/>
          <w:color w:val="212121"/>
          <w:cs/>
        </w:rPr>
        <w:t>को सफल बोली</w:t>
      </w:r>
      <w:r>
        <w:rPr>
          <w:rFonts w:ascii="Mangal" w:hAnsi="Mangal" w:cs="Mangal"/>
          <w:color w:val="212121"/>
          <w:cs/>
        </w:rPr>
        <w:t>कर्ता</w:t>
      </w:r>
      <w:r>
        <w:rPr>
          <w:rFonts w:ascii="inherit" w:hAnsi="inherit" w:cs="Mangal"/>
          <w:color w:val="212121"/>
          <w:cs/>
        </w:rPr>
        <w:t xml:space="preserve"> घोषित किया जाएगा और उस प्रभाव के लिए प्राधिकृत अधिकारी / </w:t>
      </w:r>
      <w:r>
        <w:rPr>
          <w:rFonts w:ascii="Mangal" w:hAnsi="Mangal" w:cs="Mangal"/>
          <w:color w:val="212121"/>
          <w:cs/>
        </w:rPr>
        <w:t xml:space="preserve">प्रतिभूत </w:t>
      </w:r>
      <w:r>
        <w:rPr>
          <w:rFonts w:ascii="inherit" w:hAnsi="inherit" w:cs="Mangal"/>
          <w:color w:val="212121"/>
          <w:cs/>
        </w:rPr>
        <w:t>जमाकर्ता द्वारा अनुमो</w:t>
      </w:r>
      <w:r>
        <w:rPr>
          <w:rFonts w:ascii="Mangal" w:hAnsi="Mangal" w:cs="Mangal"/>
          <w:color w:val="212121"/>
          <w:cs/>
        </w:rPr>
        <w:t xml:space="preserve">दित </w:t>
      </w:r>
      <w:r>
        <w:rPr>
          <w:rFonts w:ascii="inherit" w:hAnsi="inherit" w:cs="Mangal"/>
          <w:color w:val="212121"/>
          <w:cs/>
        </w:rPr>
        <w:t xml:space="preserve">एक </w:t>
      </w:r>
      <w:r>
        <w:rPr>
          <w:rFonts w:ascii="Mangal" w:hAnsi="Mangal" w:cs="Mangal"/>
          <w:color w:val="212121"/>
          <w:cs/>
        </w:rPr>
        <w:t xml:space="preserve">सूचना </w:t>
      </w:r>
      <w:r>
        <w:rPr>
          <w:rFonts w:ascii="inherit" w:hAnsi="inherit" w:cs="Mangal"/>
          <w:color w:val="212121"/>
          <w:cs/>
        </w:rPr>
        <w:t xml:space="preserve">जारी </w:t>
      </w:r>
      <w:r>
        <w:rPr>
          <w:rFonts w:ascii="Mangal" w:hAnsi="Mangal" w:cs="Mangal"/>
          <w:color w:val="212121"/>
          <w:cs/>
        </w:rPr>
        <w:t>की जाएगी</w:t>
      </w:r>
      <w:r>
        <w:rPr>
          <w:rFonts w:ascii="inherit" w:hAnsi="inherit" w:cs="Mangal"/>
          <w:color w:val="212121"/>
          <w:cs/>
        </w:rPr>
        <w:t xml:space="preserve">। </w:t>
      </w:r>
    </w:p>
    <w:p w:rsidR="00F55192" w:rsidRDefault="00F55192" w:rsidP="00F55192">
      <w:pPr>
        <w:pStyle w:val="DefaultText"/>
        <w:spacing w:before="120"/>
        <w:ind w:left="288" w:right="-64"/>
        <w:jc w:val="both"/>
        <w:rPr>
          <w:rFonts w:ascii="Rupee Foradian" w:hAnsi="Rupee Foradian" w:cstheme="minorBidi"/>
          <w:sz w:val="18"/>
          <w:szCs w:val="16"/>
          <w:lang w:bidi="hi-IN"/>
        </w:rPr>
      </w:pPr>
    </w:p>
    <w:p w:rsidR="00F55192" w:rsidRDefault="00F55192" w:rsidP="00F55192">
      <w:pPr>
        <w:pStyle w:val="HTMLPreformatted"/>
        <w:shd w:val="clear" w:color="auto" w:fill="FFFFFF"/>
        <w:ind w:left="270" w:hanging="270"/>
        <w:jc w:val="both"/>
        <w:rPr>
          <w:rFonts w:ascii="inherit" w:hAnsi="inherit"/>
          <w:color w:val="212121"/>
        </w:rPr>
      </w:pPr>
      <w:r>
        <w:rPr>
          <w:rFonts w:ascii="Rupee Foradian" w:hAnsi="Rupee Foradian" w:cstheme="minorBidi"/>
          <w:sz w:val="18"/>
          <w:szCs w:val="18"/>
          <w:cs/>
        </w:rPr>
        <w:t xml:space="preserve">3. </w:t>
      </w:r>
      <w:r>
        <w:rPr>
          <w:rFonts w:ascii="inherit" w:hAnsi="inherit" w:cs="Mangal"/>
          <w:color w:val="212121"/>
          <w:cs/>
        </w:rPr>
        <w:t>सफल बोली</w:t>
      </w:r>
      <w:r>
        <w:rPr>
          <w:rFonts w:ascii="Mangal" w:hAnsi="Mangal" w:cs="Mangal"/>
          <w:color w:val="212121"/>
          <w:cs/>
        </w:rPr>
        <w:t>कर्ता</w:t>
      </w:r>
      <w:r>
        <w:rPr>
          <w:rFonts w:ascii="inherit" w:hAnsi="inherit" w:cs="Mangal"/>
          <w:color w:val="212121"/>
          <w:cs/>
        </w:rPr>
        <w:t xml:space="preserve"> के बयाना जमा </w:t>
      </w:r>
      <w:r>
        <w:rPr>
          <w:rFonts w:ascii="Mangal" w:hAnsi="Mangal" w:cs="Mangal"/>
          <w:color w:val="212121"/>
          <w:cs/>
        </w:rPr>
        <w:t xml:space="preserve">राशि </w:t>
      </w:r>
      <w:r>
        <w:rPr>
          <w:rFonts w:ascii="inherit" w:hAnsi="inherit" w:cs="Mangal"/>
          <w:color w:val="212121"/>
          <w:cs/>
        </w:rPr>
        <w:t xml:space="preserve">(ईएमडी) बिक्री </w:t>
      </w:r>
      <w:r>
        <w:rPr>
          <w:rFonts w:ascii="Mangal" w:hAnsi="Mangal" w:cs="Mangal"/>
          <w:color w:val="212121"/>
          <w:cs/>
        </w:rPr>
        <w:t xml:space="preserve">के भाग के रूप में विचार </w:t>
      </w:r>
      <w:r>
        <w:rPr>
          <w:rFonts w:ascii="inherit" w:hAnsi="inherit" w:cs="Mangal"/>
          <w:color w:val="212121"/>
          <w:cs/>
        </w:rPr>
        <w:t xml:space="preserve">के लिए रखा जाएगा और असफल बोली लगाने वालों के बयाना जमा </w:t>
      </w:r>
      <w:r>
        <w:rPr>
          <w:rFonts w:ascii="Mangal" w:hAnsi="Mangal" w:cs="Mangal"/>
          <w:color w:val="212121"/>
          <w:cs/>
        </w:rPr>
        <w:t xml:space="preserve">राशि </w:t>
      </w:r>
      <w:r>
        <w:rPr>
          <w:rFonts w:ascii="inherit" w:hAnsi="inherit" w:cs="Mangal"/>
          <w:color w:val="212121"/>
          <w:cs/>
        </w:rPr>
        <w:t xml:space="preserve">(ईएमडी) वापस कर </w:t>
      </w:r>
      <w:r>
        <w:rPr>
          <w:rFonts w:ascii="Mangal" w:hAnsi="Mangal" w:cs="Mangal"/>
          <w:color w:val="212121"/>
          <w:cs/>
        </w:rPr>
        <w:t>दी जाएगी</w:t>
      </w:r>
      <w:r>
        <w:rPr>
          <w:rFonts w:ascii="inherit" w:hAnsi="inherit" w:cs="Mangal"/>
          <w:color w:val="212121"/>
          <w:cs/>
        </w:rPr>
        <w:t xml:space="preserve">। बयाना जमा </w:t>
      </w:r>
      <w:r>
        <w:rPr>
          <w:rFonts w:ascii="Mangal" w:hAnsi="Mangal" w:cs="Mangal"/>
          <w:color w:val="212121"/>
          <w:cs/>
        </w:rPr>
        <w:t xml:space="preserve">राशि पर कोई ब्याज देय नहीं होगा। </w:t>
      </w:r>
      <w:r>
        <w:rPr>
          <w:rFonts w:ascii="inherit" w:hAnsi="inherit" w:cs="Mangal"/>
          <w:color w:val="212121"/>
          <w:cs/>
        </w:rPr>
        <w:t xml:space="preserve">सफल बोली </w:t>
      </w:r>
      <w:r>
        <w:rPr>
          <w:rFonts w:ascii="Mangal" w:hAnsi="Mangal" w:cs="Mangal"/>
          <w:color w:val="212121"/>
          <w:cs/>
        </w:rPr>
        <w:t>लगाने वाले</w:t>
      </w:r>
      <w:r>
        <w:rPr>
          <w:rFonts w:ascii="inherit" w:hAnsi="inherit" w:cs="Mangal"/>
          <w:color w:val="212121"/>
          <w:cs/>
        </w:rPr>
        <w:t xml:space="preserve"> को उसी दिन </w:t>
      </w:r>
      <w:r>
        <w:rPr>
          <w:rFonts w:ascii="Mangal" w:hAnsi="Mangal" w:cs="Mangal"/>
          <w:color w:val="212121"/>
          <w:cs/>
        </w:rPr>
        <w:t xml:space="preserve">विक्रय मूल्य का </w:t>
      </w:r>
      <w:r>
        <w:rPr>
          <w:rFonts w:ascii="inherit" w:hAnsi="inherit" w:cs="Mangal"/>
          <w:color w:val="212121"/>
          <w:cs/>
        </w:rPr>
        <w:t xml:space="preserve">25% </w:t>
      </w:r>
      <w:r>
        <w:rPr>
          <w:rFonts w:ascii="Mangal" w:hAnsi="Mangal" w:cs="Mangal"/>
          <w:color w:val="212121"/>
          <w:cs/>
        </w:rPr>
        <w:t>जमा</w:t>
      </w:r>
      <w:r>
        <w:rPr>
          <w:rFonts w:ascii="inherit" w:hAnsi="inherit" w:cs="Mangal"/>
          <w:color w:val="212121"/>
          <w:cs/>
        </w:rPr>
        <w:t xml:space="preserve"> करना होगा</w:t>
      </w:r>
      <w:r>
        <w:rPr>
          <w:rFonts w:ascii="inherit" w:hAnsi="inherit"/>
          <w:color w:val="212121"/>
        </w:rPr>
        <w:t>, (</w:t>
      </w:r>
      <w:r>
        <w:rPr>
          <w:rFonts w:ascii="Mangal" w:hAnsi="Mangal" w:cs="Mangal"/>
          <w:color w:val="212121"/>
          <w:cs/>
        </w:rPr>
        <w:t xml:space="preserve">पहले से ही भुगतान किए गए </w:t>
      </w:r>
      <w:r>
        <w:rPr>
          <w:rFonts w:ascii="inherit" w:hAnsi="inherit" w:cs="Mangal"/>
          <w:color w:val="212121"/>
          <w:cs/>
        </w:rPr>
        <w:t xml:space="preserve">ईएमडी का समायोजन कर) या </w:t>
      </w:r>
      <w:r>
        <w:rPr>
          <w:rFonts w:ascii="Mangal" w:hAnsi="Mangal" w:cs="Mangal"/>
          <w:color w:val="212121"/>
          <w:cs/>
        </w:rPr>
        <w:t xml:space="preserve">किसी भी हालत में बोली उस के पक्ष में होने के बाद </w:t>
      </w:r>
      <w:r>
        <w:rPr>
          <w:rFonts w:ascii="inherit" w:hAnsi="inherit" w:cs="Mangal"/>
          <w:color w:val="212121"/>
          <w:cs/>
        </w:rPr>
        <w:t xml:space="preserve">अगले कार्य दिवस में। विक्रय मूल्य का शेष 75% खरीदार द्वारा बिक्री की पुष्टि की तारीख से 15 दिनों के भीतर या खरीदार और </w:t>
      </w:r>
      <w:r>
        <w:rPr>
          <w:rFonts w:ascii="Mangal" w:hAnsi="Mangal" w:cs="Mangal"/>
          <w:color w:val="212121"/>
          <w:cs/>
        </w:rPr>
        <w:t xml:space="preserve">प्रतिभूत </w:t>
      </w:r>
      <w:r>
        <w:rPr>
          <w:rFonts w:ascii="inherit" w:hAnsi="inherit" w:cs="Mangal"/>
          <w:color w:val="212121"/>
          <w:cs/>
        </w:rPr>
        <w:t>लेनदार के बीच लिखित में सहम</w:t>
      </w:r>
      <w:r>
        <w:rPr>
          <w:rFonts w:ascii="Mangal" w:hAnsi="Mangal" w:cs="Mangal"/>
          <w:color w:val="212121"/>
          <w:cs/>
        </w:rPr>
        <w:t>तिके अनुसार</w:t>
      </w:r>
      <w:r>
        <w:rPr>
          <w:rFonts w:ascii="inherit" w:hAnsi="inherit"/>
          <w:color w:val="212121"/>
        </w:rPr>
        <w:t>,</w:t>
      </w:r>
      <w:r>
        <w:rPr>
          <w:rFonts w:ascii="inherit" w:hAnsi="inherit" w:cs="Mangal"/>
          <w:color w:val="212121"/>
          <w:cs/>
        </w:rPr>
        <w:t xml:space="preserve">किसी भी मामले में </w:t>
      </w:r>
      <w:r>
        <w:rPr>
          <w:rFonts w:ascii="Mangal" w:hAnsi="Mangal" w:cs="Mangal"/>
          <w:color w:val="212121"/>
          <w:cs/>
        </w:rPr>
        <w:t xml:space="preserve">यह </w:t>
      </w:r>
      <w:r>
        <w:rPr>
          <w:rFonts w:ascii="inherit" w:hAnsi="inherit" w:cs="Mangal"/>
          <w:color w:val="212121"/>
          <w:cs/>
        </w:rPr>
        <w:t xml:space="preserve">तीन </w:t>
      </w:r>
      <w:r>
        <w:rPr>
          <w:rFonts w:ascii="Mangal" w:hAnsi="Mangal" w:cs="Mangal"/>
          <w:color w:val="212121"/>
          <w:cs/>
        </w:rPr>
        <w:t xml:space="preserve">माह </w:t>
      </w:r>
      <w:r>
        <w:rPr>
          <w:rFonts w:ascii="inherit" w:hAnsi="inherit" w:cs="Mangal"/>
          <w:color w:val="212121"/>
          <w:cs/>
        </w:rPr>
        <w:t xml:space="preserve">से अधिक </w:t>
      </w:r>
      <w:r>
        <w:rPr>
          <w:rFonts w:ascii="Mangal" w:hAnsi="Mangal" w:cs="Mangal"/>
          <w:color w:val="212121"/>
          <w:cs/>
        </w:rPr>
        <w:t>न हो</w:t>
      </w:r>
      <w:r>
        <w:rPr>
          <w:rFonts w:ascii="inherit" w:hAnsi="inherit" w:cs="Mangal"/>
          <w:color w:val="212121"/>
          <w:cs/>
        </w:rPr>
        <w:t>।</w:t>
      </w:r>
    </w:p>
    <w:p w:rsidR="00F55192" w:rsidRDefault="00F55192" w:rsidP="00F55192">
      <w:pPr>
        <w:pStyle w:val="ListParagraph"/>
        <w:spacing w:before="120" w:after="0" w:line="240" w:lineRule="auto"/>
        <w:ind w:left="288" w:right="-64" w:hanging="288"/>
        <w:jc w:val="both"/>
        <w:rPr>
          <w:rFonts w:ascii="Rupee Foradian" w:hAnsi="Rupee Foradian" w:cs="Arial"/>
          <w:sz w:val="18"/>
          <w:szCs w:val="18"/>
        </w:rPr>
      </w:pPr>
      <w:r>
        <w:rPr>
          <w:rFonts w:asciiTheme="minorBidi" w:hAnsiTheme="minorBidi"/>
          <w:sz w:val="18"/>
          <w:szCs w:val="18"/>
        </w:rPr>
        <w:tab/>
      </w:r>
    </w:p>
    <w:p w:rsidR="00F55192" w:rsidRDefault="00F55192" w:rsidP="00F55192">
      <w:pPr>
        <w:pStyle w:val="HTMLPreformatted"/>
        <w:shd w:val="clear" w:color="auto" w:fill="FFFFFF"/>
        <w:ind w:left="270" w:hanging="360"/>
        <w:jc w:val="both"/>
        <w:rPr>
          <w:rFonts w:ascii="inherit" w:hAnsi="inherit"/>
          <w:color w:val="212121"/>
        </w:rPr>
      </w:pPr>
      <w:r>
        <w:rPr>
          <w:rFonts w:ascii="Rupee Foradian" w:hAnsi="Rupee Foradian" w:cstheme="minorBidi"/>
          <w:sz w:val="18"/>
          <w:szCs w:val="18"/>
          <w:cs/>
        </w:rPr>
        <w:t>4.</w:t>
      </w:r>
      <w:r>
        <w:rPr>
          <w:rFonts w:ascii="Rupee Foradian" w:hAnsi="Rupee Foradian" w:cstheme="minorBidi"/>
          <w:sz w:val="18"/>
          <w:szCs w:val="18"/>
          <w:cs/>
        </w:rPr>
        <w:tab/>
      </w:r>
      <w:r>
        <w:rPr>
          <w:rFonts w:ascii="inherit" w:hAnsi="inherit" w:cs="Mangal"/>
          <w:color w:val="212121"/>
          <w:cs/>
        </w:rPr>
        <w:t>संभावित बोली</w:t>
      </w:r>
      <w:r>
        <w:rPr>
          <w:rFonts w:ascii="Mangal" w:hAnsi="Mangal" w:cs="Mangal"/>
          <w:color w:val="212121"/>
          <w:cs/>
        </w:rPr>
        <w:t>कर्ता</w:t>
      </w:r>
      <w:r>
        <w:rPr>
          <w:rFonts w:ascii="inherit" w:hAnsi="inherit" w:cs="Mangal"/>
          <w:color w:val="212121"/>
          <w:cs/>
        </w:rPr>
        <w:t xml:space="preserve"> ई-नीलामी की </w:t>
      </w:r>
      <w:r>
        <w:rPr>
          <w:rFonts w:ascii="Mangal" w:hAnsi="Mangal" w:cs="Mangal"/>
          <w:color w:val="212121"/>
          <w:cs/>
        </w:rPr>
        <w:t xml:space="preserve">तिथि </w:t>
      </w:r>
      <w:r>
        <w:rPr>
          <w:rFonts w:ascii="inherit" w:hAnsi="inherit" w:cs="Mangal"/>
          <w:color w:val="212121"/>
          <w:cs/>
        </w:rPr>
        <w:t xml:space="preserve">से </w:t>
      </w:r>
      <w:r>
        <w:rPr>
          <w:rFonts w:ascii="Mangal" w:hAnsi="Mangal" w:cs="Mangal"/>
          <w:color w:val="212121"/>
          <w:cs/>
        </w:rPr>
        <w:t>पूर्व</w:t>
      </w:r>
      <w:r>
        <w:rPr>
          <w:rFonts w:ascii="inherit" w:hAnsi="inherit" w:cs="Mangal"/>
          <w:color w:val="212121"/>
          <w:cs/>
        </w:rPr>
        <w:t xml:space="preserve"> मैसर्स ई-प्रोक्योरमेंट टेक्नोलॉजीज लिमिटेड </w:t>
      </w:r>
      <w:r>
        <w:rPr>
          <w:rFonts w:ascii="Mangal" w:hAnsi="Mangal" w:cs="Mangal"/>
          <w:color w:val="212121"/>
          <w:cs/>
        </w:rPr>
        <w:t xml:space="preserve">से </w:t>
      </w:r>
      <w:r>
        <w:rPr>
          <w:rFonts w:ascii="inherit" w:hAnsi="inherit" w:cs="Mangal"/>
          <w:color w:val="212121"/>
          <w:cs/>
        </w:rPr>
        <w:t xml:space="preserve">ई-नीलामी पर ऑनलाइन प्रशिक्षण का लाभ </w:t>
      </w:r>
      <w:r>
        <w:rPr>
          <w:rFonts w:ascii="Mangal" w:hAnsi="Mangal" w:cs="Mangal"/>
          <w:color w:val="212121"/>
          <w:cs/>
        </w:rPr>
        <w:t>उठा</w:t>
      </w:r>
      <w:r>
        <w:rPr>
          <w:rFonts w:ascii="inherit" w:hAnsi="inherit" w:cs="Mangal"/>
          <w:color w:val="212121"/>
          <w:cs/>
        </w:rPr>
        <w:t xml:space="preserve"> सकते हैं। प्राधिकृत अधिकारी / बैंक और न ही ई-प्रोक्योरमेंट टेक्नोलॉजीज लिमिटेड</w:t>
      </w:r>
      <w:r>
        <w:rPr>
          <w:rFonts w:ascii="inherit" w:hAnsi="inherit"/>
          <w:color w:val="212121"/>
        </w:rPr>
        <w:t xml:space="preserve">, </w:t>
      </w:r>
      <w:r>
        <w:rPr>
          <w:rFonts w:ascii="inherit" w:hAnsi="inherit" w:cs="Mangal"/>
          <w:color w:val="212121"/>
          <w:cs/>
        </w:rPr>
        <w:t xml:space="preserve">किसी भी इंटरनेट नेटवर्क की समस्या </w:t>
      </w:r>
      <w:r>
        <w:rPr>
          <w:rFonts w:ascii="Mangal" w:hAnsi="Mangal" w:cs="Mangal"/>
          <w:color w:val="212121"/>
          <w:cs/>
        </w:rPr>
        <w:t xml:space="preserve">के लिए उत्तरदायी नहीं होंगे और </w:t>
      </w:r>
      <w:r>
        <w:rPr>
          <w:rFonts w:ascii="inherit" w:hAnsi="inherit" w:cs="Mangal"/>
          <w:color w:val="212121"/>
          <w:cs/>
        </w:rPr>
        <w:t>इच्छुक बोली</w:t>
      </w:r>
      <w:r>
        <w:rPr>
          <w:rFonts w:ascii="Mangal" w:hAnsi="Mangal" w:cs="Mangal"/>
          <w:color w:val="212121"/>
          <w:cs/>
        </w:rPr>
        <w:t xml:space="preserve">कर्ताओंको सुनिश्चित करना होगा कि वे </w:t>
      </w:r>
      <w:r>
        <w:rPr>
          <w:rFonts w:ascii="inherit" w:hAnsi="inherit" w:cs="Mangal"/>
          <w:color w:val="212121"/>
          <w:cs/>
        </w:rPr>
        <w:t xml:space="preserve">ई-नीलामी के आयोजन में हिस्सा लेने के लिए तकनीकी तौर पर अच्छी तरह </w:t>
      </w:r>
      <w:r>
        <w:rPr>
          <w:rFonts w:ascii="Mangal" w:hAnsi="Mangal" w:cs="Mangal"/>
          <w:color w:val="212121"/>
          <w:cs/>
        </w:rPr>
        <w:t>से तैयार हैं</w:t>
      </w:r>
      <w:r>
        <w:rPr>
          <w:rFonts w:ascii="inherit" w:hAnsi="inherit" w:cs="Mangal"/>
          <w:color w:val="212121"/>
          <w:cs/>
        </w:rPr>
        <w:t>।</w:t>
      </w:r>
    </w:p>
    <w:p w:rsidR="00F55192" w:rsidRDefault="00F55192" w:rsidP="00F55192">
      <w:pPr>
        <w:pStyle w:val="HTMLPreformatted"/>
        <w:shd w:val="clear" w:color="auto" w:fill="FFFFFF"/>
        <w:rPr>
          <w:rFonts w:ascii="inherit" w:hAnsi="inherit"/>
          <w:color w:val="212121"/>
        </w:rPr>
      </w:pPr>
    </w:p>
    <w:p w:rsidR="00F55192" w:rsidRDefault="00F55192" w:rsidP="00F55192">
      <w:pPr>
        <w:pStyle w:val="HTMLPreformatted"/>
        <w:shd w:val="clear" w:color="auto" w:fill="FFFFFF"/>
        <w:rPr>
          <w:rFonts w:ascii="Rupee Foradian" w:eastAsia="Calibri" w:hAnsi="Rupee Foradian" w:cs="Mangal"/>
          <w:b/>
          <w:sz w:val="18"/>
          <w:szCs w:val="18"/>
          <w:lang w:eastAsia="zh-CN"/>
        </w:rPr>
      </w:pPr>
    </w:p>
    <w:p w:rsidR="00F55192" w:rsidRDefault="00F55192" w:rsidP="00F55192">
      <w:pPr>
        <w:pStyle w:val="HTMLPreformatted"/>
        <w:shd w:val="clear" w:color="auto" w:fill="FFFFFF"/>
        <w:ind w:left="270" w:hanging="360"/>
        <w:rPr>
          <w:rFonts w:ascii="inherit" w:hAnsi="inherit"/>
          <w:color w:val="212121"/>
        </w:rPr>
      </w:pPr>
      <w:r>
        <w:rPr>
          <w:rFonts w:ascii="Mangal" w:hAnsi="Mangal" w:cs="Mangal"/>
          <w:color w:val="212121"/>
          <w:cs/>
        </w:rPr>
        <w:t>5.</w:t>
      </w:r>
      <w:r>
        <w:rPr>
          <w:rFonts w:ascii="Mangal" w:hAnsi="Mangal" w:cs="Mangal"/>
          <w:color w:val="212121"/>
          <w:cs/>
        </w:rPr>
        <w:tab/>
        <w:t xml:space="preserve">यह समझा जाएगा कि </w:t>
      </w:r>
      <w:r>
        <w:rPr>
          <w:rFonts w:ascii="inherit" w:hAnsi="inherit" w:cs="Mangal"/>
          <w:color w:val="212121"/>
          <w:cs/>
        </w:rPr>
        <w:t>सभी बोली</w:t>
      </w:r>
      <w:r>
        <w:rPr>
          <w:rFonts w:ascii="Mangal" w:hAnsi="Mangal" w:cs="Mangal"/>
          <w:color w:val="212121"/>
          <w:cs/>
        </w:rPr>
        <w:t xml:space="preserve">कर्ताओं ने </w:t>
      </w:r>
      <w:r>
        <w:rPr>
          <w:rFonts w:ascii="inherit" w:hAnsi="inherit" w:cs="Mangal"/>
          <w:color w:val="212121"/>
          <w:cs/>
        </w:rPr>
        <w:t xml:space="preserve">बिक्री की </w:t>
      </w:r>
      <w:r>
        <w:rPr>
          <w:rFonts w:ascii="Mangal" w:hAnsi="Mangal" w:cs="Mangal"/>
          <w:color w:val="212121"/>
          <w:cs/>
        </w:rPr>
        <w:t xml:space="preserve">नियमों </w:t>
      </w:r>
      <w:r>
        <w:rPr>
          <w:rFonts w:ascii="inherit" w:hAnsi="inherit" w:cs="Mangal"/>
          <w:color w:val="212121"/>
          <w:cs/>
        </w:rPr>
        <w:t xml:space="preserve">और शर्तों को पढ़ और समझ </w:t>
      </w:r>
      <w:r>
        <w:rPr>
          <w:rFonts w:ascii="Mangal" w:hAnsi="Mangal" w:cs="Mangal"/>
          <w:color w:val="212121"/>
          <w:cs/>
        </w:rPr>
        <w:t xml:space="preserve">लिया है </w:t>
      </w:r>
      <w:r>
        <w:rPr>
          <w:rFonts w:ascii="inherit" w:hAnsi="inherit" w:cs="Mangal"/>
          <w:color w:val="212121"/>
          <w:cs/>
        </w:rPr>
        <w:t xml:space="preserve">और </w:t>
      </w:r>
      <w:r>
        <w:rPr>
          <w:rFonts w:ascii="Mangal" w:hAnsi="Mangal" w:cs="Mangal"/>
          <w:color w:val="212121"/>
          <w:cs/>
        </w:rPr>
        <w:t xml:space="preserve">वे इस के लिए </w:t>
      </w:r>
      <w:r>
        <w:rPr>
          <w:rFonts w:ascii="inherit" w:hAnsi="inherit" w:cs="Mangal"/>
          <w:color w:val="212121"/>
          <w:cs/>
        </w:rPr>
        <w:t xml:space="preserve">बाध्य </w:t>
      </w:r>
      <w:r>
        <w:rPr>
          <w:rFonts w:ascii="Mangal" w:hAnsi="Mangal" w:cs="Mangal"/>
          <w:color w:val="212121"/>
          <w:cs/>
        </w:rPr>
        <w:t>होंगे।</w:t>
      </w: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6.</w:t>
      </w:r>
      <w:r>
        <w:rPr>
          <w:rFonts w:ascii="inherit" w:hAnsi="inherit" w:cs="Mangal"/>
          <w:color w:val="212121"/>
          <w:cs/>
        </w:rPr>
        <w:tab/>
        <w:t xml:space="preserve">खरीदार </w:t>
      </w:r>
      <w:r>
        <w:rPr>
          <w:rFonts w:ascii="Mangal" w:hAnsi="Mangal" w:cs="Mangal"/>
          <w:color w:val="212121"/>
          <w:cs/>
        </w:rPr>
        <w:t xml:space="preserve">को </w:t>
      </w:r>
      <w:r>
        <w:rPr>
          <w:rFonts w:ascii="inherit" w:hAnsi="inherit" w:cs="Mangal"/>
          <w:color w:val="212121"/>
          <w:cs/>
        </w:rPr>
        <w:t xml:space="preserve">इस संपत्ति से जुड़े लागू स्टांप ड्यूटी </w:t>
      </w:r>
      <w:r>
        <w:rPr>
          <w:rFonts w:ascii="Mangal" w:hAnsi="Mangal" w:cs="Mangal"/>
          <w:color w:val="212121"/>
          <w:cs/>
        </w:rPr>
        <w:t>अंतरण प्रभार</w:t>
      </w:r>
      <w:r>
        <w:rPr>
          <w:rFonts w:ascii="inherit" w:hAnsi="inherit"/>
          <w:color w:val="212121"/>
        </w:rPr>
        <w:t xml:space="preserve">, </w:t>
      </w:r>
      <w:r>
        <w:rPr>
          <w:rFonts w:ascii="inherit" w:hAnsi="inherit" w:cs="Mangal"/>
          <w:color w:val="212121"/>
          <w:cs/>
        </w:rPr>
        <w:t>फीस इत्यादि और सभी वैधानिक / गैर वैधानिक देय</w:t>
      </w:r>
      <w:r>
        <w:rPr>
          <w:rFonts w:ascii="inherit" w:hAnsi="inherit"/>
          <w:color w:val="212121"/>
        </w:rPr>
        <w:t xml:space="preserve">, </w:t>
      </w:r>
      <w:r>
        <w:rPr>
          <w:rFonts w:ascii="inherit" w:hAnsi="inherit" w:cs="Mangal"/>
          <w:color w:val="212121"/>
          <w:cs/>
        </w:rPr>
        <w:t>कर</w:t>
      </w:r>
      <w:r>
        <w:rPr>
          <w:rFonts w:ascii="inherit" w:hAnsi="inherit"/>
          <w:color w:val="212121"/>
        </w:rPr>
        <w:t xml:space="preserve">, </w:t>
      </w:r>
      <w:r>
        <w:rPr>
          <w:rFonts w:ascii="inherit" w:hAnsi="inherit" w:cs="Mangal"/>
          <w:color w:val="212121"/>
          <w:cs/>
        </w:rPr>
        <w:t>दर</w:t>
      </w:r>
      <w:r>
        <w:rPr>
          <w:rFonts w:ascii="inherit" w:hAnsi="inherit"/>
          <w:color w:val="212121"/>
        </w:rPr>
        <w:t xml:space="preserve">, </w:t>
      </w:r>
      <w:r>
        <w:rPr>
          <w:rFonts w:ascii="inherit" w:hAnsi="inherit" w:cs="Mangal"/>
          <w:color w:val="212121"/>
          <w:cs/>
        </w:rPr>
        <w:t>मूल्यांकन प्रभार</w:t>
      </w:r>
      <w:r>
        <w:rPr>
          <w:rFonts w:ascii="inherit" w:hAnsi="inherit"/>
          <w:color w:val="212121"/>
        </w:rPr>
        <w:t xml:space="preserve">, </w:t>
      </w:r>
      <w:r>
        <w:rPr>
          <w:rFonts w:ascii="inherit" w:hAnsi="inherit" w:cs="Mangal"/>
          <w:color w:val="212121"/>
          <w:cs/>
        </w:rPr>
        <w:t>फीस</w:t>
      </w:r>
      <w:r>
        <w:rPr>
          <w:rFonts w:ascii="inherit" w:hAnsi="inherit"/>
          <w:color w:val="212121"/>
        </w:rPr>
        <w:t xml:space="preserve">, </w:t>
      </w:r>
      <w:r>
        <w:rPr>
          <w:rFonts w:ascii="inherit" w:hAnsi="inherit" w:cs="Mangal"/>
          <w:color w:val="212121"/>
          <w:cs/>
        </w:rPr>
        <w:t xml:space="preserve">सोसाइटी </w:t>
      </w:r>
      <w:r>
        <w:rPr>
          <w:rFonts w:ascii="Mangal" w:hAnsi="Mangal" w:cs="Mangal"/>
          <w:color w:val="212121"/>
          <w:cs/>
        </w:rPr>
        <w:t xml:space="preserve">प्रभार </w:t>
      </w:r>
      <w:r>
        <w:rPr>
          <w:rFonts w:ascii="inherit" w:hAnsi="inherit" w:cs="Mangal"/>
          <w:color w:val="212121"/>
          <w:cs/>
        </w:rPr>
        <w:t xml:space="preserve">इत्यादि </w:t>
      </w:r>
      <w:r>
        <w:rPr>
          <w:rFonts w:ascii="Mangal" w:hAnsi="Mangal" w:cs="Mangal"/>
          <w:color w:val="212121"/>
          <w:cs/>
        </w:rPr>
        <w:t>का भी वहन करना होगा</w:t>
      </w:r>
      <w:r>
        <w:rPr>
          <w:rFonts w:ascii="inherit" w:hAnsi="inherit" w:cs="Mangal"/>
          <w:color w:val="212121"/>
          <w:cs/>
        </w:rPr>
        <w:t xml:space="preserve">। </w:t>
      </w:r>
      <w:r>
        <w:rPr>
          <w:rFonts w:ascii="Mangal" w:hAnsi="Mangal" w:cs="Mangal"/>
          <w:color w:val="212121"/>
          <w:cs/>
        </w:rPr>
        <w:t xml:space="preserve">प्रस्तावित </w:t>
      </w:r>
      <w:r>
        <w:rPr>
          <w:rFonts w:ascii="inherit" w:hAnsi="inherit" w:cs="Mangal"/>
          <w:color w:val="212121"/>
          <w:cs/>
        </w:rPr>
        <w:t xml:space="preserve">संपत्तियों / </w:t>
      </w:r>
      <w:r>
        <w:rPr>
          <w:rFonts w:ascii="Mangal" w:hAnsi="Mangal" w:cs="Mangal"/>
          <w:color w:val="212121"/>
          <w:cs/>
        </w:rPr>
        <w:t xml:space="preserve">आस्तियों </w:t>
      </w:r>
      <w:r>
        <w:rPr>
          <w:rFonts w:ascii="inherit" w:hAnsi="inherit" w:cs="Mangal"/>
          <w:color w:val="212121"/>
          <w:cs/>
        </w:rPr>
        <w:t xml:space="preserve">की बिक्री के संबंध में किसी भी अनुमति / लाइसेंस आदि </w:t>
      </w:r>
      <w:r>
        <w:rPr>
          <w:rFonts w:ascii="Mangal" w:hAnsi="Mangal" w:cs="Mangal"/>
          <w:color w:val="212121"/>
          <w:cs/>
        </w:rPr>
        <w:t xml:space="preserve">प्राप्त करने या उक्त संपत्ति/ आस्तियों के संबंध में किसी भी देयताओं के निपटान के लिए सिडबी की </w:t>
      </w:r>
      <w:r>
        <w:rPr>
          <w:rFonts w:ascii="inherit" w:hAnsi="inherit" w:cs="Mangal"/>
          <w:color w:val="212121"/>
          <w:cs/>
        </w:rPr>
        <w:t xml:space="preserve">कोई ज़िम्मेदारी नहीं </w:t>
      </w:r>
      <w:r>
        <w:rPr>
          <w:rFonts w:ascii="Mangal" w:hAnsi="Mangal" w:cs="Mangal"/>
          <w:color w:val="212121"/>
          <w:cs/>
        </w:rPr>
        <w:t>होगी</w:t>
      </w:r>
      <w:r>
        <w:rPr>
          <w:rFonts w:ascii="inherit" w:hAnsi="inherit" w:cs="Mangal"/>
          <w:color w:val="212121"/>
          <w:cs/>
        </w:rPr>
        <w:t>।</w:t>
      </w:r>
    </w:p>
    <w:p w:rsidR="00F55192" w:rsidRDefault="00F55192" w:rsidP="00F55192">
      <w:pPr>
        <w:pStyle w:val="ListParagraph"/>
        <w:rPr>
          <w:rFonts w:ascii="Rupee Foradian" w:hAnsi="Rupee Foradian" w:cs="Bookman Old Style"/>
          <w:sz w:val="18"/>
          <w:szCs w:val="18"/>
        </w:rPr>
      </w:pPr>
    </w:p>
    <w:p w:rsidR="00F55192" w:rsidRDefault="00F55192" w:rsidP="00F55192">
      <w:pPr>
        <w:pStyle w:val="HTMLPreformatted"/>
        <w:shd w:val="clear" w:color="auto" w:fill="FFFFFF"/>
        <w:ind w:left="-90"/>
        <w:rPr>
          <w:rFonts w:ascii="inherit" w:hAnsi="inherit"/>
          <w:color w:val="212121"/>
        </w:rPr>
      </w:pPr>
      <w:r>
        <w:rPr>
          <w:rFonts w:ascii="inherit" w:hAnsi="inherit" w:cs="Mangal"/>
          <w:color w:val="212121"/>
        </w:rPr>
        <w:lastRenderedPageBreak/>
        <w:t xml:space="preserve">7.     </w:t>
      </w:r>
      <w:r>
        <w:rPr>
          <w:rFonts w:ascii="inherit" w:hAnsi="inherit" w:cs="Mangal"/>
          <w:color w:val="212121"/>
          <w:cs/>
        </w:rPr>
        <w:t>बोली</w:t>
      </w:r>
      <w:r>
        <w:rPr>
          <w:rFonts w:ascii="Mangal" w:hAnsi="Mangal" w:cs="Mangal"/>
          <w:color w:val="212121"/>
          <w:cs/>
        </w:rPr>
        <w:t>कर्ताओं</w:t>
      </w:r>
      <w:r>
        <w:rPr>
          <w:rFonts w:ascii="inherit" w:hAnsi="inherit" w:cs="Mangal"/>
          <w:color w:val="212121"/>
          <w:cs/>
        </w:rPr>
        <w:t xml:space="preserve"> को सलाह दी जाती है कि </w:t>
      </w:r>
      <w:r>
        <w:rPr>
          <w:rFonts w:ascii="Mangal" w:hAnsi="Mangal" w:cs="Mangal"/>
          <w:color w:val="212121"/>
          <w:cs/>
        </w:rPr>
        <w:t xml:space="preserve">बोली प्रस्तुत करने </w:t>
      </w:r>
      <w:r>
        <w:rPr>
          <w:rFonts w:ascii="inherit" w:hAnsi="inherit" w:cs="Mangal"/>
          <w:color w:val="212121"/>
          <w:cs/>
        </w:rPr>
        <w:t xml:space="preserve">और ई-नीलामी में भाग लेने से पहले -नीलामी के विस्तृत नियम एवं शर्तों </w:t>
      </w:r>
      <w:r>
        <w:rPr>
          <w:rFonts w:ascii="Mangal" w:hAnsi="Mangal" w:cs="Mangal"/>
          <w:color w:val="212121"/>
          <w:cs/>
        </w:rPr>
        <w:t>को पढ़ लें</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sz w:val="18"/>
          <w:szCs w:val="18"/>
        </w:rPr>
      </w:pPr>
    </w:p>
    <w:p w:rsidR="00F55192" w:rsidRDefault="00F55192" w:rsidP="00F55192">
      <w:pPr>
        <w:pStyle w:val="HTMLPreformatted"/>
        <w:shd w:val="clear" w:color="auto" w:fill="FFFFFF"/>
        <w:ind w:left="-90"/>
        <w:rPr>
          <w:rFonts w:ascii="inherit" w:hAnsi="inherit"/>
          <w:color w:val="212121"/>
        </w:rPr>
      </w:pPr>
      <w:r>
        <w:rPr>
          <w:rFonts w:ascii="Rupee Foradian" w:hAnsi="Rupee Foradian" w:hint="cs"/>
          <w:sz w:val="18"/>
          <w:szCs w:val="18"/>
          <w:cs/>
        </w:rPr>
        <w:t>8.</w:t>
      </w:r>
      <w:r>
        <w:rPr>
          <w:rFonts w:ascii="inherit" w:hAnsi="inherit" w:cs="Mangal"/>
          <w:color w:val="212121"/>
          <w:cs/>
        </w:rPr>
        <w:t xml:space="preserve">बिक्री नोटिस का प्रकाशन </w:t>
      </w:r>
      <w:r>
        <w:rPr>
          <w:rFonts w:ascii="Mangal" w:hAnsi="Mangal" w:cs="Mangal"/>
          <w:color w:val="212121"/>
          <w:cs/>
        </w:rPr>
        <w:t>तभी होगा जब प्रमुख खंड लागू होंगे</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Bookman Old Style"/>
          <w:sz w:val="18"/>
          <w:szCs w:val="18"/>
        </w:rPr>
      </w:pPr>
    </w:p>
    <w:p w:rsidR="00F55192" w:rsidRDefault="00F55192" w:rsidP="00F55192">
      <w:pPr>
        <w:pStyle w:val="HTMLPreformatted"/>
        <w:shd w:val="clear" w:color="auto" w:fill="FFFFFF"/>
        <w:ind w:left="270" w:hanging="360"/>
      </w:pPr>
      <w:r>
        <w:rPr>
          <w:rFonts w:ascii="Rupee Foradian" w:hAnsi="Rupee Foradian" w:cstheme="minorBidi"/>
          <w:sz w:val="18"/>
          <w:szCs w:val="18"/>
          <w:cs/>
        </w:rPr>
        <w:t>9.</w:t>
      </w:r>
      <w:r>
        <w:rPr>
          <w:rFonts w:ascii="Rupee Foradian" w:hAnsi="Rupee Foradian" w:cstheme="minorBidi"/>
          <w:sz w:val="18"/>
          <w:szCs w:val="18"/>
          <w:cs/>
        </w:rPr>
        <w:tab/>
      </w:r>
      <w:r>
        <w:rPr>
          <w:rFonts w:ascii="Mangal" w:hAnsi="Mangal" w:cs="Mangal"/>
          <w:color w:val="212121"/>
          <w:cs/>
        </w:rPr>
        <w:t xml:space="preserve">जो </w:t>
      </w:r>
      <w:r>
        <w:rPr>
          <w:rFonts w:ascii="inherit" w:hAnsi="inherit" w:cs="Mangal"/>
          <w:color w:val="212121"/>
          <w:cs/>
        </w:rPr>
        <w:t xml:space="preserve">प्रस्ताव / बोली बिक्री </w:t>
      </w:r>
      <w:r>
        <w:rPr>
          <w:rFonts w:ascii="Mangal" w:hAnsi="Mangal" w:cs="Mangal"/>
          <w:color w:val="212121"/>
          <w:cs/>
        </w:rPr>
        <w:t xml:space="preserve">की </w:t>
      </w:r>
      <w:r>
        <w:rPr>
          <w:rFonts w:ascii="inherit" w:hAnsi="inherit" w:cs="Mangal"/>
          <w:color w:val="212121"/>
          <w:cs/>
        </w:rPr>
        <w:t xml:space="preserve">शर्तों के अनुरूप नहीं </w:t>
      </w:r>
      <w:r>
        <w:rPr>
          <w:rFonts w:ascii="Mangal" w:hAnsi="Mangal" w:cs="Mangal"/>
          <w:color w:val="212121"/>
          <w:cs/>
        </w:rPr>
        <w:t xml:space="preserve">होंगे उन्हें </w:t>
      </w:r>
      <w:r>
        <w:rPr>
          <w:rFonts w:ascii="inherit" w:hAnsi="inherit" w:cs="Mangal"/>
          <w:color w:val="212121"/>
          <w:cs/>
        </w:rPr>
        <w:t>अस्वीकार कर दिया जाएगा। इसके अलावा</w:t>
      </w:r>
      <w:r>
        <w:rPr>
          <w:rFonts w:ascii="inherit" w:hAnsi="inherit"/>
          <w:color w:val="212121"/>
        </w:rPr>
        <w:t xml:space="preserve">, </w:t>
      </w:r>
      <w:r>
        <w:rPr>
          <w:rFonts w:ascii="inherit" w:hAnsi="inherit" w:cs="Mangal"/>
          <w:color w:val="212121"/>
          <w:cs/>
        </w:rPr>
        <w:t>बोली प्रस्तुत करने के बाद प्रस्ताव में किसी भी परिवर्तन / संशोधन के बारे में पत्राचार पर विचार नहीं किया जाएगा।</w:t>
      </w:r>
    </w:p>
    <w:p w:rsidR="00F55192" w:rsidRDefault="00F55192" w:rsidP="00F55192">
      <w:pPr>
        <w:pStyle w:val="HTMLPreformatted"/>
        <w:shd w:val="clear" w:color="auto" w:fill="FFFFFF"/>
        <w:ind w:left="270" w:hanging="360"/>
      </w:pPr>
      <w:r>
        <w:rPr>
          <w:rFonts w:ascii="Rupee Foradian" w:hAnsi="Rupee Foradian" w:hint="cs"/>
          <w:bCs/>
          <w:sz w:val="18"/>
          <w:szCs w:val="18"/>
          <w:cs/>
        </w:rPr>
        <w:t>10.</w:t>
      </w:r>
      <w:r>
        <w:rPr>
          <w:rFonts w:ascii="inherit" w:hAnsi="inherit" w:cs="Mangal"/>
          <w:color w:val="212121"/>
          <w:cs/>
        </w:rPr>
        <w:t xml:space="preserve">एक बार </w:t>
      </w:r>
      <w:r>
        <w:rPr>
          <w:rFonts w:ascii="Mangal" w:hAnsi="Mangal" w:cs="Mangal"/>
          <w:color w:val="212121"/>
          <w:cs/>
        </w:rPr>
        <w:t xml:space="preserve">दी </w:t>
      </w:r>
      <w:r>
        <w:rPr>
          <w:rFonts w:ascii="inherit" w:hAnsi="inherit" w:cs="Mangal"/>
          <w:color w:val="212121"/>
          <w:cs/>
        </w:rPr>
        <w:t xml:space="preserve">गई बोली रद्द नहीं की जाएगी या वापस नहीं ली जाएगी। </w:t>
      </w:r>
      <w:r>
        <w:rPr>
          <w:rFonts w:ascii="Mangal" w:hAnsi="Mangal" w:cs="Mangal"/>
          <w:color w:val="212121"/>
          <w:cs/>
        </w:rPr>
        <w:t xml:space="preserve">बोलीकर्ता </w:t>
      </w:r>
      <w:r>
        <w:rPr>
          <w:rFonts w:ascii="inherit" w:hAnsi="inherit" w:cs="Mangal"/>
          <w:color w:val="212121"/>
          <w:cs/>
        </w:rPr>
        <w:t xml:space="preserve">को दिया गया यूजर आईडी से बनाई गई सभी बोलियां उनके द्वारा </w:t>
      </w:r>
      <w:r>
        <w:rPr>
          <w:rFonts w:ascii="Mangal" w:hAnsi="Mangal" w:cs="Mangal"/>
          <w:color w:val="212121"/>
          <w:cs/>
        </w:rPr>
        <w:t>दी गई बोली मानी जाएंगी</w:t>
      </w:r>
      <w:r>
        <w:rPr>
          <w:rFonts w:ascii="inherit" w:hAnsi="inherit" w:cs="Mangal"/>
          <w:color w:val="212121"/>
          <w:cs/>
        </w:rPr>
        <w:t>।</w:t>
      </w:r>
    </w:p>
    <w:p w:rsidR="00F55192" w:rsidRDefault="00F55192" w:rsidP="00F55192">
      <w:pPr>
        <w:pStyle w:val="HTMLPreformatted"/>
        <w:shd w:val="clear" w:color="auto" w:fill="FFFFFF"/>
        <w:ind w:left="-90"/>
        <w:rPr>
          <w:rFonts w:ascii="inherit" w:hAnsi="inherit"/>
          <w:color w:val="212121"/>
        </w:rPr>
      </w:pPr>
      <w:r>
        <w:rPr>
          <w:rFonts w:asciiTheme="minorBidi" w:hAnsiTheme="minorBidi" w:cstheme="minorBidi"/>
          <w:sz w:val="18"/>
          <w:szCs w:val="18"/>
        </w:rPr>
        <w:t>11.</w:t>
      </w:r>
      <w:r>
        <w:rPr>
          <w:rFonts w:ascii="inherit" w:hAnsi="inherit" w:cs="Mangal"/>
          <w:color w:val="212121"/>
          <w:cs/>
        </w:rPr>
        <w:t xml:space="preserve"> बिक्री प्रमाणपत्र उसीनाम से जारी किया जाएगा जिसमें बोली प्रस्तुत की </w:t>
      </w:r>
      <w:r>
        <w:rPr>
          <w:rFonts w:ascii="Mangal" w:hAnsi="Mangal" w:cs="Mangal"/>
          <w:color w:val="212121"/>
          <w:cs/>
        </w:rPr>
        <w:t>गई है</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Bookman Old Style"/>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hanging="360"/>
        <w:rPr>
          <w:rFonts w:ascii="Rupee Foradian" w:hAnsi="Rupee Foradian" w:cs="Bookman Old Style"/>
          <w:sz w:val="18"/>
          <w:szCs w:val="18"/>
        </w:rPr>
      </w:pPr>
      <w:r>
        <w:rPr>
          <w:rFonts w:asciiTheme="minorBidi" w:hAnsiTheme="minorBidi"/>
          <w:sz w:val="18"/>
          <w:szCs w:val="18"/>
        </w:rPr>
        <w:t xml:space="preserve">12. </w:t>
      </w:r>
      <w:r>
        <w:rPr>
          <w:rFonts w:ascii="Arial" w:hAnsi="Arial"/>
          <w:color w:val="222222"/>
          <w:cs/>
        </w:rPr>
        <w:t xml:space="preserve">इच्छुक बोलीकर्ताओं को </w:t>
      </w:r>
      <w:r>
        <w:rPr>
          <w:rFonts w:ascii="Arial" w:hAnsi="Arial" w:cs="Arial"/>
          <w:color w:val="222222"/>
        </w:rPr>
        <w:t xml:space="preserve">https://sidbi.auctiontiger.net </w:t>
      </w:r>
      <w:r>
        <w:rPr>
          <w:rFonts w:ascii="Arial" w:hAnsi="Arial"/>
          <w:color w:val="222222"/>
          <w:cs/>
        </w:rPr>
        <w:t xml:space="preserve">पर अपना नाम पंजीकृत करना चाहिए और बगैर किसी लागत के उपयोगकर्ता को आईडी और पासवर्ड प्राप्त करना चाहिए। मे. ई-प्रोक्योरमेंट टेक्नोलॉजीज लिमिटेड द्वारा उपलब्ध कराए गए वैध आईडी और पासवर्ड वाले बोलीकर्ताओं को पैन के विधिवत सत्यापन के उपरांत, इस नीलामी के लिए उपरोक्त पोर्टल पर ऑनलाइन ई-नीलामी में भाग लेने की अनुमति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13.</w:t>
      </w:r>
      <w:r>
        <w:rPr>
          <w:rFonts w:ascii="Arial" w:hAnsi="Arial"/>
          <w:color w:val="222222"/>
          <w:cs/>
        </w:rPr>
        <w:tab/>
        <w:t>बोली लगाने वालों को स्वयं के हित में अंतिम चरण में बोली लगाने से बचना चाहिए, क्योंकि न तो लघु उद्योग विकास बैंक और न ही सेवा प्रदाता (मे.ई-प्रोक्योरमेंट टेक्नोलॉजीज लिमिटेड) कोई चूक / विफलता / (इंटरनेट / बिजली आदि उपलब्ध नहीं होने) के लिए जिम्मेदार होंगे। ऐसी आकस्मिक परिस्थितियों से बचने के लिए बोलीदाताओं से अनुरोध किया जाता है कि वे सभी आवश्यक व्यवस्था / विकल्प जैसे कि बिजली-आपूर्ति बैक अप आदि का प्रबंध कर लें ताकि वे सफलतापूर्वक नीलामी की प्रक्रिया में भाग ले सकें।</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b/>
          <w:bCs/>
          <w:color w:val="222222"/>
          <w:cs/>
        </w:rPr>
        <w:t xml:space="preserve">14. </w:t>
      </w:r>
      <w:r w:rsidRPr="00AE5940">
        <w:rPr>
          <w:rFonts w:ascii="Arial" w:hAnsi="Arial"/>
          <w:b/>
          <w:bCs/>
          <w:color w:val="222222"/>
          <w:cs/>
        </w:rPr>
        <w:t>असफल बोलीकर्ताओं को ईएमडी धनराशि की वापसी</w:t>
      </w:r>
      <w:r w:rsidRPr="008E751B">
        <w:rPr>
          <w:rFonts w:ascii="Arial" w:hAnsi="Arial"/>
          <w:color w:val="222222"/>
          <w:cs/>
        </w:rPr>
        <w:t>:</w:t>
      </w:r>
      <w:r>
        <w:rPr>
          <w:rFonts w:ascii="Arial" w:hAnsi="Arial"/>
          <w:color w:val="222222"/>
          <w:cs/>
        </w:rPr>
        <w:t xml:space="preserve"> सामान्यतया ई-नीलामी के 7 कार्य-दिवसों के भीतर। ईएमडी की वापसी में किन्हीं कारणों से हुए विलंब की स्थिति में बोलीकर्ता किसी भी प्रकार के ब्याज के पात्र नहीं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15.</w:t>
      </w:r>
      <w:r>
        <w:rPr>
          <w:rFonts w:ascii="Arial" w:hAnsi="Arial"/>
          <w:color w:val="222222"/>
          <w:cs/>
        </w:rPr>
        <w:tab/>
        <w:t xml:space="preserve">प्राधिकृत अधिकारी के पास सार्वजनिक धन की वसूली को अधिकतम बनाने हेतु प्रस्ताव में और अधिक सुधार के लिए सबसे अधिक बोली लगानेवालों के साथ वार्ता  करने का अपना अधिकार सुरक्षित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16.</w:t>
      </w:r>
      <w:r>
        <w:rPr>
          <w:rFonts w:ascii="Arial" w:hAnsi="Arial"/>
          <w:color w:val="222222"/>
          <w:cs/>
        </w:rPr>
        <w:tab/>
        <w:t>यदि उधारकर्ता /गारंटीकर्ता द्वारा ई-नीलामी की तिथि एवं समय से पूर्व देय राशि का राशि भुगतान करता है</w:t>
      </w:r>
      <w:r>
        <w:rPr>
          <w:rFonts w:ascii="Arial" w:hAnsi="Arial" w:cs="Arial"/>
          <w:color w:val="222222"/>
        </w:rPr>
        <w:t xml:space="preserve">, </w:t>
      </w:r>
      <w:r>
        <w:rPr>
          <w:rFonts w:ascii="Arial" w:hAnsi="Arial"/>
          <w:color w:val="222222"/>
          <w:cs/>
        </w:rPr>
        <w:t>तो ई-नीलामी बंद /रद्द कर दी जाएगी और बोलीकर्ताओं को आवश्यक सूचना प्रेषित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198"/>
        <w:jc w:val="both"/>
        <w:rPr>
          <w:rFonts w:ascii="Rupee Foradian" w:hAnsi="Rupee Foradian"/>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Rupee Foradian" w:hAnsi="Rupee Foradian"/>
          <w:sz w:val="18"/>
          <w:szCs w:val="18"/>
          <w:cs/>
        </w:rPr>
        <w:t>17.</w:t>
      </w:r>
      <w:r>
        <w:rPr>
          <w:rFonts w:ascii="Rupee Foradian" w:hAnsi="Rupee Foradian"/>
          <w:sz w:val="18"/>
          <w:szCs w:val="18"/>
          <w:cs/>
        </w:rPr>
        <w:tab/>
      </w:r>
      <w:r w:rsidRPr="00830136">
        <w:rPr>
          <w:color w:val="222222"/>
          <w:cs/>
        </w:rPr>
        <w:t>ई-नीलामी सिडबी के प्राधिकृत अधिकारी और उक्त प्रयोजन के लिए सिडबी द्वारा नियुक्त नीलामी संबंधी एजेंसी की देखरेख में आयोजित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18. उपर्युक्त शब्दों और अभिव्यक्ति से क्रमशः सरफेसी अधिनियम</w:t>
      </w:r>
      <w:r>
        <w:rPr>
          <w:rFonts w:ascii="Arial" w:hAnsi="Arial" w:cs="Arial"/>
          <w:color w:val="222222"/>
        </w:rPr>
        <w:t xml:space="preserve">, </w:t>
      </w:r>
      <w:r>
        <w:rPr>
          <w:rFonts w:ascii="Arial" w:hAnsi="Arial"/>
          <w:color w:val="222222"/>
          <w:cs/>
        </w:rPr>
        <w:t xml:space="preserve">2002 एवं तत्संबंधी निर्धारित नियमों के सबंध में समान निहितार्थ अभिप्रेत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19.</w:t>
      </w:r>
      <w:r>
        <w:rPr>
          <w:rFonts w:ascii="Arial" w:hAnsi="Arial"/>
          <w:color w:val="222222"/>
          <w:cs/>
        </w:rPr>
        <w:tab/>
        <w:t xml:space="preserve">क्रेता कार्यस्थल पर खरीद के उपरांत कानून द्वारा निषिद्ध किसी भी प्रकार का कार्यकलाप संपन्न नहीं करेगा।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20"/>
        </w:rPr>
      </w:pPr>
      <w:r>
        <w:rPr>
          <w:rFonts w:ascii="Rupee Foradian" w:hAnsi="Rupee Foradian"/>
          <w:sz w:val="20"/>
          <w:cs/>
        </w:rPr>
        <w:t>20.</w:t>
      </w:r>
      <w:r>
        <w:rPr>
          <w:rFonts w:ascii="Rupee Foradian" w:hAnsi="Rupee Foradian"/>
          <w:sz w:val="20"/>
          <w:cs/>
        </w:rPr>
        <w:tab/>
        <w:t xml:space="preserve">नीलामी (यों) की प्रकृति </w:t>
      </w:r>
      <w:r>
        <w:rPr>
          <w:rFonts w:ascii="Rupee Foradian" w:hAnsi="Rupee Foradian"/>
          <w:sz w:val="20"/>
        </w:rPr>
        <w:t>'</w:t>
      </w:r>
      <w:r>
        <w:rPr>
          <w:rFonts w:ascii="Rupee Foradian" w:hAnsi="Rupee Foradian"/>
          <w:sz w:val="20"/>
          <w:cs/>
        </w:rPr>
        <w:t>सिडबी के अनुमोदन के अधीन</w:t>
      </w:r>
      <w:r>
        <w:rPr>
          <w:rFonts w:ascii="Rupee Foradian" w:hAnsi="Rupee Foradian"/>
          <w:sz w:val="20"/>
        </w:rPr>
        <w:t>'</w:t>
      </w:r>
      <w:r>
        <w:rPr>
          <w:rFonts w:ascii="Rupee Foradian" w:hAnsi="Rupee Foradian"/>
          <w:sz w:val="20"/>
          <w:cs/>
        </w:rPr>
        <w:t xml:space="preserve"> होगी अर्थात् उच्चतम बोली को अंतिम रूप दिया जाएगा और प्राप्त सभी बोलियों के संबंध में अंतिम निर्णय किए जाने तक उन्हें अभिलेख में रखा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Arial" w:hAnsi="Arial"/>
          <w:color w:val="222222"/>
        </w:rPr>
      </w:pPr>
      <w:r>
        <w:rPr>
          <w:rFonts w:ascii="Arial" w:hAnsi="Arial"/>
          <w:color w:val="222222"/>
          <w:cs/>
        </w:rPr>
        <w:lastRenderedPageBreak/>
        <w:t>21.</w:t>
      </w:r>
      <w:r>
        <w:rPr>
          <w:rFonts w:ascii="Arial" w:hAnsi="Arial"/>
          <w:color w:val="222222"/>
          <w:cs/>
        </w:rPr>
        <w:tab/>
        <w:t xml:space="preserve">बैंक /प्राधिकृत अधिकारी को किन्हीं अथवा सभी निविदाओं /बोलियों को बिक्री की पुष्टि से पूर्व स्वीकार या निरस्त करने का अधिकार होगा और उसे बिना किसी कारण बताए ई-नीलामी की बिक्री रद्द करने का अधिकार होगा। यदि ई-नीलामी बिक्री की निर्धारित तिथि से पूर्व निरस्त कर दी जाती है तो, संबंधित सूचना केवल सिडबी के वेबसाइट </w:t>
      </w:r>
      <w:r>
        <w:rPr>
          <w:rFonts w:ascii="Arial" w:hAnsi="Arial" w:cs="Arial"/>
          <w:color w:val="222222"/>
        </w:rPr>
        <w:t xml:space="preserve">www.sidbi.in </w:t>
      </w:r>
      <w:r>
        <w:rPr>
          <w:rFonts w:ascii="Arial" w:hAnsi="Arial"/>
          <w:color w:val="222222"/>
          <w:cs/>
        </w:rPr>
        <w:t xml:space="preserve">पर प्रतिदर्शित किया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bCs/>
          <w:sz w:val="18"/>
          <w:szCs w:val="18"/>
        </w:rPr>
      </w:pPr>
      <w:r>
        <w:rPr>
          <w:rFonts w:ascii="Arial" w:hAnsi="Arial"/>
          <w:color w:val="222222"/>
          <w:cs/>
        </w:rPr>
        <w:t>22.</w:t>
      </w:r>
      <w:r>
        <w:rPr>
          <w:rFonts w:ascii="Arial" w:hAnsi="Arial"/>
          <w:color w:val="222222"/>
          <w:cs/>
        </w:rPr>
        <w:tab/>
        <w:t>बिक्री की संपूर्ण कीमत के भुगतान और बिक्री संबंधी समस्त औपचारिकताओं को पूरा करने के उपरांत, सफल खरीदार को सरफेसी नियम 2002 के अंतर्गत विनिर्दिष्ट प्ररूप के अनुसार बिक्री प्रमाण पत्र जारी किया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23.</w:t>
      </w:r>
      <w:r>
        <w:rPr>
          <w:rFonts w:ascii="Arial" w:hAnsi="Arial"/>
          <w:color w:val="222222"/>
          <w:cs/>
        </w:rPr>
        <w:tab/>
        <w:t xml:space="preserve">इस नीलामी में सिडबी को बगैर किसी पूर्वग्रह के ऋण वसूली अधिकरण के समक्ष और /या वसूली प्रमाणपत्र या किसी अन्य वसूली संबंधी उपाय के अनुसार उधारकर्ता /गारंटीकर्ता /दृष्टिबंधककर्ता /गिरवीकर्ता के विरुद्ध कार्रवाई करने का अधिकार होगा, जो सिडबी को प्राप्त हो।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r>
        <w:rPr>
          <w:rFonts w:ascii="Rupee Foradian" w:hAnsi="Rupee Foradian" w:cs="Mangal"/>
          <w:b/>
          <w:bCs/>
          <w:szCs w:val="22"/>
          <w:u w:val="single"/>
          <w:cs/>
        </w:rPr>
        <w:t xml:space="preserve">सरफेसी अधिनियम, 2002 के अंतर्गत बिक्री संबंधी </w:t>
      </w:r>
      <w:r w:rsidR="004308AB">
        <w:rPr>
          <w:rFonts w:ascii="Rupee Foradian" w:hAnsi="Rupee Foradian" w:cs="Mangal"/>
          <w:b/>
          <w:bCs/>
          <w:szCs w:val="22"/>
          <w:u w:val="single"/>
        </w:rPr>
        <w:t>15</w:t>
      </w:r>
      <w:r>
        <w:rPr>
          <w:rFonts w:ascii="Rupee Foradian" w:hAnsi="Rupee Foradian" w:cs="Mangal"/>
          <w:b/>
          <w:bCs/>
          <w:szCs w:val="22"/>
          <w:u w:val="single"/>
          <w:cs/>
        </w:rPr>
        <w:t xml:space="preserve"> दिनों का सांविधिक नोटिस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Mangal"/>
          <w:color w:val="222222"/>
        </w:rPr>
      </w:pPr>
      <w:r>
        <w:rPr>
          <w:rFonts w:ascii="Arial" w:hAnsi="Arial" w:cs="Mangal"/>
          <w:color w:val="222222"/>
          <w:cs/>
        </w:rPr>
        <w:t xml:space="preserve">उधारकर्ता /गारंटीकर्ता को एतद्द्वारा उपर्युक्त उल्लिखित राशि को ई-नीलामी की तिथि को और समय पर या उससे पूर्व उक्त तिथि तक ब्याज और अनुषंगिक खर्चों के भुगतान हेतु अधिसूचित किया जाता है, जिसकी चूक की स्थिति में संपत्ति की नीलामी की जाएगी और शेष देयताएँ, यदि कोई हो तो, ब्याज और लागत सहित उनकी वसूली की जाएगी।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Pr="006F5086"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Arial"/>
          <w:b/>
          <w:bCs/>
          <w:sz w:val="20"/>
        </w:rPr>
      </w:pPr>
      <w:r w:rsidRPr="006F5086">
        <w:rPr>
          <w:rFonts w:ascii="Rupee Foradian" w:hAnsi="Rupee Foradian" w:cs="Mangal"/>
          <w:b/>
          <w:bCs/>
          <w:sz w:val="20"/>
          <w:cs/>
        </w:rPr>
        <w:t xml:space="preserve">दिनांक </w:t>
      </w:r>
      <w:r w:rsidR="00E62311" w:rsidRPr="006F5086">
        <w:rPr>
          <w:rFonts w:ascii="Rupee Foradian" w:hAnsi="Rupee Foradian" w:cs="Mangal" w:hint="cs"/>
          <w:b/>
          <w:bCs/>
          <w:sz w:val="20"/>
          <w:cs/>
        </w:rPr>
        <w:t xml:space="preserve">: </w:t>
      </w:r>
      <w:r w:rsidR="00E62311" w:rsidRPr="006F5086">
        <w:rPr>
          <w:rFonts w:ascii="Mangal" w:hAnsi="Mangal" w:cs="Mangal" w:hint="cs"/>
          <w:b/>
          <w:bCs/>
          <w:sz w:val="20"/>
          <w:cs/>
        </w:rPr>
        <w:t>जून 01</w:t>
      </w:r>
      <w:r w:rsidR="00E62311" w:rsidRPr="006F5086">
        <w:rPr>
          <w:rFonts w:ascii="Mangal" w:hAnsi="Mangal" w:cs="Mangal" w:hint="cs"/>
          <w:b/>
          <w:bCs/>
          <w:sz w:val="20"/>
        </w:rPr>
        <w:t>,</w:t>
      </w:r>
      <w:r w:rsidR="00E62311" w:rsidRPr="006F5086">
        <w:rPr>
          <w:rFonts w:ascii="Mangal" w:hAnsi="Mangal" w:cs="Mangal" w:hint="cs"/>
          <w:b/>
          <w:bCs/>
          <w:sz w:val="20"/>
          <w:cs/>
        </w:rPr>
        <w:t xml:space="preserve"> </w:t>
      </w:r>
      <w:r w:rsidRPr="006F5086">
        <w:rPr>
          <w:rFonts w:ascii="Rupee Foradian" w:hAnsi="Rupee Foradian" w:cs="Arial"/>
          <w:b/>
          <w:bCs/>
          <w:sz w:val="20"/>
        </w:rPr>
        <w:t>2018</w:t>
      </w:r>
    </w:p>
    <w:p w:rsidR="00FD649A" w:rsidRPr="00A150DC" w:rsidRDefault="00F55192"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b/>
          <w:bCs/>
          <w:sz w:val="20"/>
          <w:cs/>
        </w:rPr>
      </w:pPr>
      <w:bookmarkStart w:id="0" w:name="_GoBack"/>
      <w:r w:rsidRPr="00A150DC">
        <w:rPr>
          <w:rFonts w:ascii="Rupee Foradian" w:hAnsi="Rupee Foradian"/>
          <w:b/>
          <w:bCs/>
          <w:sz w:val="20"/>
          <w:cs/>
        </w:rPr>
        <w:t xml:space="preserve">स्थान </w:t>
      </w:r>
      <w:r w:rsidRPr="00A150DC">
        <w:rPr>
          <w:rFonts w:ascii="Rupee Foradian" w:hAnsi="Rupee Foradian"/>
          <w:b/>
          <w:bCs/>
          <w:sz w:val="20"/>
        </w:rPr>
        <w:t>:</w:t>
      </w:r>
      <w:r w:rsidR="006F5086" w:rsidRPr="00A150DC">
        <w:rPr>
          <w:rFonts w:ascii="Rupee Foradian" w:hAnsi="Rupee Foradian" w:hint="cs"/>
          <w:b/>
          <w:bCs/>
          <w:sz w:val="20"/>
          <w:cs/>
        </w:rPr>
        <w:t xml:space="preserve"> </w:t>
      </w:r>
      <w:r w:rsidR="006F5086" w:rsidRPr="00A150DC">
        <w:rPr>
          <w:rFonts w:ascii="Mangal" w:hAnsi="Mangal" w:cs="Mangal" w:hint="cs"/>
          <w:b/>
          <w:bCs/>
          <w:sz w:val="20"/>
          <w:cs/>
        </w:rPr>
        <w:t xml:space="preserve">लखनऊ </w:t>
      </w:r>
    </w:p>
    <w:bookmarkEnd w:id="0"/>
    <w:p w:rsidR="00205249" w:rsidRDefault="00FD649A"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angal" w:hAnsi="Mangal" w:cs="Mangal"/>
          <w:sz w:val="18"/>
          <w:szCs w:val="18"/>
        </w:rPr>
      </w:pPr>
      <w:r>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205249">
        <w:rPr>
          <w:rFonts w:ascii="Mangal" w:hAnsi="Mangal" w:cs="Mangal" w:hint="cs"/>
          <w:sz w:val="18"/>
          <w:szCs w:val="18"/>
          <w:cs/>
        </w:rPr>
        <w:t>ह/-</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Rupee Foradian" w:hAnsi="Rupee Foradian"/>
          <w:bCs/>
          <w:sz w:val="18"/>
          <w:szCs w:val="18"/>
        </w:rPr>
      </w:pPr>
      <w:r>
        <w:rPr>
          <w:rFonts w:ascii="Rupee Foradian" w:hAnsi="Rupee Foradian"/>
          <w:sz w:val="18"/>
          <w:szCs w:val="18"/>
        </w:rPr>
        <w:tab/>
      </w:r>
      <w:r w:rsidRPr="0062076A">
        <w:rPr>
          <w:rFonts w:ascii="Rupee Foradian" w:hAnsi="Rupee Foradian" w:cs="Mangal"/>
          <w:bCs/>
          <w:sz w:val="18"/>
          <w:szCs w:val="16"/>
          <w:cs/>
        </w:rPr>
        <w:t xml:space="preserve">प्राधिकृत अधिकारी </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right"/>
        <w:rPr>
          <w:bCs/>
        </w:rPr>
      </w:pPr>
      <w:r w:rsidRPr="0062076A">
        <w:rPr>
          <w:rFonts w:ascii="Rupee Foradian" w:hAnsi="Rupee Foradian" w:cs="Bookman Old Style"/>
          <w:bCs/>
          <w:sz w:val="18"/>
          <w:szCs w:val="18"/>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00BA786F">
        <w:rPr>
          <w:rFonts w:ascii="Rupee Foradian" w:hAnsi="Rupee Foradian" w:hint="cs"/>
          <w:bCs/>
          <w:sz w:val="18"/>
          <w:szCs w:val="18"/>
        </w:rPr>
        <w:tab/>
      </w:r>
      <w:r w:rsidR="00BA786F">
        <w:rPr>
          <w:rFonts w:ascii="Rupee Foradian" w:hAnsi="Rupee Foradian" w:hint="cs"/>
          <w:bCs/>
          <w:sz w:val="18"/>
          <w:szCs w:val="18"/>
        </w:rPr>
        <w:tab/>
      </w:r>
      <w:r w:rsidR="00BA786F">
        <w:rPr>
          <w:rFonts w:ascii="Rupee Foradian" w:hAnsi="Rupee Foradian" w:hint="cs"/>
          <w:bCs/>
          <w:sz w:val="18"/>
          <w:szCs w:val="18"/>
          <w:cs/>
        </w:rPr>
        <w:t xml:space="preserve">             </w:t>
      </w:r>
      <w:r w:rsidR="000B6831">
        <w:rPr>
          <w:rFonts w:ascii="Rupee Foradian" w:hAnsi="Rupee Foradian" w:cs="Mangal"/>
          <w:bCs/>
          <w:sz w:val="20"/>
          <w:cs/>
        </w:rPr>
        <w:t xml:space="preserve">भारतीय लघु </w:t>
      </w:r>
      <w:r w:rsidR="000B6831">
        <w:rPr>
          <w:rFonts w:ascii="Mangal" w:hAnsi="Mangal" w:cs="Mangal" w:hint="cs"/>
          <w:bCs/>
          <w:sz w:val="20"/>
          <w:cs/>
        </w:rPr>
        <w:t xml:space="preserve">उद्योग </w:t>
      </w:r>
      <w:r w:rsidRPr="0062076A">
        <w:rPr>
          <w:rFonts w:ascii="Rupee Foradian" w:hAnsi="Rupee Foradian" w:cs="Mangal"/>
          <w:bCs/>
          <w:sz w:val="20"/>
          <w:cs/>
        </w:rPr>
        <w:t>विकास बैंक</w:t>
      </w:r>
      <w:r w:rsidR="00453D32">
        <w:rPr>
          <w:rFonts w:ascii="Rupee Foradian" w:hAnsi="Rupee Foradian" w:cs="Mangal" w:hint="cs"/>
          <w:bCs/>
          <w:sz w:val="20"/>
          <w:cs/>
        </w:rPr>
        <w:t xml:space="preserve"> </w:t>
      </w:r>
      <w:r w:rsidRPr="0062076A">
        <w:rPr>
          <w:rFonts w:ascii="Rupee Foradian" w:hAnsi="Rupee Foradian" w:cs="Bookman Old Style"/>
          <w:bCs/>
          <w:sz w:val="20"/>
        </w:rPr>
        <w:tab/>
      </w:r>
    </w:p>
    <w:p w:rsidR="00F55192" w:rsidRDefault="00F55192" w:rsidP="00110E41">
      <w:pPr>
        <w:jc w:val="right"/>
      </w:pPr>
    </w:p>
    <w:p w:rsidR="00BC7D86" w:rsidRDefault="00BC7D86"/>
    <w:sectPr w:rsidR="00BC7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wis721 Cn BT">
    <w:altName w:val="Arial Narrow"/>
    <w:charset w:val="00"/>
    <w:family w:val="swiss"/>
    <w:pitch w:val="variable"/>
    <w:sig w:usb0="00000001" w:usb1="1000204A" w:usb2="00000000" w:usb3="00000000" w:csb0="00000011" w:csb1="00000000"/>
  </w:font>
  <w:font w:name="AkrutiDevPriya">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B4B38"/>
    <w:multiLevelType w:val="multilevel"/>
    <w:tmpl w:val="C59463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4E"/>
    <w:rsid w:val="00033008"/>
    <w:rsid w:val="000B6831"/>
    <w:rsid w:val="00110E41"/>
    <w:rsid w:val="001B42DA"/>
    <w:rsid w:val="001D7AC4"/>
    <w:rsid w:val="00202D7B"/>
    <w:rsid w:val="00205249"/>
    <w:rsid w:val="00291F6C"/>
    <w:rsid w:val="004308AB"/>
    <w:rsid w:val="00453D32"/>
    <w:rsid w:val="00463E04"/>
    <w:rsid w:val="0047563E"/>
    <w:rsid w:val="0062076A"/>
    <w:rsid w:val="006F5086"/>
    <w:rsid w:val="007C2600"/>
    <w:rsid w:val="008247BE"/>
    <w:rsid w:val="00866F6E"/>
    <w:rsid w:val="008E44D3"/>
    <w:rsid w:val="00952901"/>
    <w:rsid w:val="00A11F5E"/>
    <w:rsid w:val="00A150DC"/>
    <w:rsid w:val="00B51F4E"/>
    <w:rsid w:val="00BA786F"/>
    <w:rsid w:val="00BB2FE8"/>
    <w:rsid w:val="00BC7D86"/>
    <w:rsid w:val="00C65DD7"/>
    <w:rsid w:val="00CB25FB"/>
    <w:rsid w:val="00E15E00"/>
    <w:rsid w:val="00E62311"/>
    <w:rsid w:val="00E73CE6"/>
    <w:rsid w:val="00E83565"/>
    <w:rsid w:val="00EF39E6"/>
    <w:rsid w:val="00F4047F"/>
    <w:rsid w:val="00F55192"/>
    <w:rsid w:val="00FD649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98A3F"/>
  <w15:chartTrackingRefBased/>
  <w15:docId w15:val="{0CEEE762-269B-4CEF-A2F0-64C86864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1"/>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E41"/>
    <w:pPr>
      <w:ind w:left="720"/>
      <w:contextualSpacing/>
    </w:pPr>
  </w:style>
  <w:style w:type="character" w:customStyle="1" w:styleId="InternetLink">
    <w:name w:val="Internet Link"/>
    <w:basedOn w:val="DefaultParagraphFont"/>
    <w:rsid w:val="00110E41"/>
    <w:rPr>
      <w:color w:val="0000FF"/>
      <w:u w:val="single"/>
    </w:rPr>
  </w:style>
  <w:style w:type="paragraph" w:customStyle="1" w:styleId="DefaultText">
    <w:name w:val="Default Text"/>
    <w:basedOn w:val="Normal"/>
    <w:rsid w:val="00110E41"/>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F5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F55192"/>
    <w:rPr>
      <w:rFonts w:ascii="Courier New" w:eastAsia="Times New Roman"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idbi.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2064</Words>
  <Characters>11766</Characters>
  <Application>Microsoft Office Word</Application>
  <DocSecurity>0</DocSecurity>
  <Lines>98</Lines>
  <Paragraphs>27</Paragraphs>
  <ScaleCrop>false</ScaleCrop>
  <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Bhagyashri Sethy</dc:creator>
  <cp:keywords/>
  <dc:description/>
  <cp:lastModifiedBy>Bhagyashri Sethy</cp:lastModifiedBy>
  <cp:revision>37</cp:revision>
  <dcterms:created xsi:type="dcterms:W3CDTF">2018-04-11T06:45:00Z</dcterms:created>
  <dcterms:modified xsi:type="dcterms:W3CDTF">2018-05-31T07:04:00Z</dcterms:modified>
</cp:coreProperties>
</file>